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0158B1" w:rsidRDefault="000158B1" w:rsidP="000158B1"/>
    <w:p w:rsidR="00D35342" w:rsidRPr="005E2AB4" w:rsidRDefault="00D35342" w:rsidP="00D35342">
      <w:pPr>
        <w:rPr>
          <w:highlight w:val="yellow"/>
        </w:rPr>
      </w:pPr>
      <w:r w:rsidRPr="005E2AB4">
        <w:rPr>
          <w:highlight w:val="yellow"/>
        </w:rPr>
        <w:t xml:space="preserve">Tous les objets que nous rencontrons sont faits de matière. Suivant les fonctions que doit réaliser un objet, des choix ont dû être fait pour faire le choix des matériaux qui le constituent. </w:t>
      </w:r>
    </w:p>
    <w:p w:rsidR="00D35342" w:rsidRPr="005E2AB4" w:rsidRDefault="00D35342" w:rsidP="00D35342">
      <w:pPr>
        <w:rPr>
          <w:highlight w:val="yellow"/>
        </w:rPr>
      </w:pPr>
      <w:r w:rsidRPr="005E2AB4">
        <w:rPr>
          <w:highlight w:val="yellow"/>
        </w:rPr>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5E2AB4" w:rsidTr="00084B79">
        <w:trPr>
          <w:trHeight w:val="380"/>
        </w:trPr>
        <w:tc>
          <w:tcPr>
            <w:tcW w:w="10336" w:type="dxa"/>
            <w:shd w:val="clear" w:color="auto" w:fill="F2DBDB" w:themeFill="accent2" w:themeFillTint="33"/>
          </w:tcPr>
          <w:p w:rsidR="00D35342" w:rsidRPr="005E2AB4" w:rsidRDefault="00D35342" w:rsidP="00084B79">
            <w:pPr>
              <w:rPr>
                <w:b/>
                <w:highlight w:val="yellow"/>
                <w:lang w:eastAsia="fr-FR"/>
              </w:rPr>
            </w:pPr>
            <w:r w:rsidRPr="005E2AB4">
              <w:rPr>
                <w:b/>
                <w:highlight w:val="yellow"/>
                <w:lang w:eastAsia="fr-FR"/>
              </w:rPr>
              <w:t>Problématique</w:t>
            </w:r>
          </w:p>
          <w:p w:rsidR="00D35342" w:rsidRPr="005E2AB4" w:rsidRDefault="00D35342" w:rsidP="00C06FE9">
            <w:pPr>
              <w:pStyle w:val="Paragraphedeliste"/>
              <w:numPr>
                <w:ilvl w:val="0"/>
                <w:numId w:val="9"/>
              </w:numPr>
              <w:rPr>
                <w:highlight w:val="yellow"/>
                <w:lang w:eastAsia="fr-FR"/>
              </w:rPr>
            </w:pPr>
            <w:r w:rsidRPr="005E2AB4">
              <w:rPr>
                <w:highlight w:val="yellow"/>
              </w:rPr>
              <w:t>En phase d’avant conception d’un produit, quels sont les critères qui vont permettre de choisir les matériaux à utiliser ?</w:t>
            </w:r>
          </w:p>
        </w:tc>
      </w:tr>
    </w:tbl>
    <w:p w:rsidR="00D35342" w:rsidRPr="005E2AB4" w:rsidRDefault="00D35342" w:rsidP="00D35342">
      <w:pPr>
        <w:rPr>
          <w:highlight w:val="yellow"/>
        </w:rPr>
      </w:pPr>
    </w:p>
    <w:p w:rsidR="00D35342" w:rsidRPr="005E2AB4" w:rsidRDefault="00D35342" w:rsidP="00D35342">
      <w:pPr>
        <w:rPr>
          <w:highlight w:val="yellow"/>
        </w:rPr>
      </w:pPr>
      <w:r w:rsidRPr="005E2AB4">
        <w:rPr>
          <w:highlight w:val="yellow"/>
        </w:rPr>
        <w:t xml:space="preserve">Il est évident que sur les trois exemples précédents les choix de matériaux conditionneront le bon usage ou le bon </w:t>
      </w:r>
      <w:proofErr w:type="gramStart"/>
      <w:r w:rsidRPr="005E2AB4">
        <w:rPr>
          <w:highlight w:val="yellow"/>
        </w:rPr>
        <w:t>fonctionnement</w:t>
      </w:r>
      <w:proofErr w:type="gramEnd"/>
      <w:r w:rsidRPr="005E2AB4">
        <w:rPr>
          <w:highlight w:val="yellow"/>
        </w:rPr>
        <w:t xml:space="preserve">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5E2AB4" w:rsidRDefault="00D35342" w:rsidP="00084B79">
            <w:pPr>
              <w:rPr>
                <w:highlight w:val="yellow"/>
                <w:lang w:eastAsia="fr-FR"/>
              </w:rPr>
            </w:pPr>
            <w:r w:rsidRPr="005E2AB4">
              <w:rPr>
                <w:highlight w:val="yellow"/>
                <w:lang w:eastAsia="fr-FR"/>
              </w:rPr>
              <w:t>Compétence</w:t>
            </w:r>
            <w:r w:rsidR="00084B79" w:rsidRPr="005E2AB4">
              <w:rPr>
                <w:highlight w:val="yellow"/>
                <w:lang w:eastAsia="fr-FR"/>
              </w:rPr>
              <w:t>s</w:t>
            </w:r>
            <w:r w:rsidRPr="005E2AB4">
              <w:rPr>
                <w:highlight w:val="yellow"/>
                <w:lang w:eastAsia="fr-FR"/>
              </w:rPr>
              <w:t xml:space="preserve"> : </w:t>
            </w:r>
          </w:p>
          <w:p w:rsidR="00D04881" w:rsidRPr="005E2AB4" w:rsidRDefault="00D04881" w:rsidP="00BE4DDB">
            <w:pPr>
              <w:pStyle w:val="Paragraphedeliste"/>
              <w:numPr>
                <w:ilvl w:val="0"/>
                <w:numId w:val="15"/>
              </w:numPr>
              <w:rPr>
                <w:highlight w:val="yellow"/>
                <w:lang w:eastAsia="fr-FR"/>
              </w:rPr>
            </w:pPr>
            <w:r w:rsidRPr="005E2AB4">
              <w:rPr>
                <w:highlight w:val="yellow"/>
                <w:lang w:eastAsia="fr-FR"/>
              </w:rPr>
              <w:t>Analyser :</w:t>
            </w:r>
          </w:p>
          <w:p w:rsidR="00D04881" w:rsidRPr="005E2AB4" w:rsidRDefault="00D04881" w:rsidP="00BE4DDB">
            <w:pPr>
              <w:pStyle w:val="Paragraphedeliste"/>
              <w:numPr>
                <w:ilvl w:val="1"/>
                <w:numId w:val="15"/>
              </w:numPr>
              <w:rPr>
                <w:highlight w:val="yellow"/>
                <w:lang w:eastAsia="fr-FR"/>
              </w:rPr>
            </w:pPr>
            <w:r w:rsidRPr="005E2AB4">
              <w:rPr>
                <w:highlight w:val="yellow"/>
                <w:lang w:eastAsia="fr-FR"/>
              </w:rPr>
              <w:t>A3-C12 : Matériaux</w:t>
            </w:r>
          </w:p>
          <w:p w:rsidR="00D04881" w:rsidRPr="005E2AB4" w:rsidRDefault="00D04881" w:rsidP="00BE4DDB">
            <w:pPr>
              <w:pStyle w:val="Paragraphedeliste"/>
              <w:numPr>
                <w:ilvl w:val="0"/>
                <w:numId w:val="15"/>
              </w:numPr>
              <w:rPr>
                <w:highlight w:val="yellow"/>
                <w:lang w:eastAsia="fr-FR"/>
              </w:rPr>
            </w:pPr>
            <w:r w:rsidRPr="005E2AB4">
              <w:rPr>
                <w:highlight w:val="yellow"/>
                <w:lang w:eastAsia="fr-FR"/>
              </w:rPr>
              <w:t>Concevoir</w:t>
            </w:r>
          </w:p>
          <w:p w:rsidR="00D35342" w:rsidRPr="005E2AB4" w:rsidRDefault="00D04881" w:rsidP="00BE4DDB">
            <w:pPr>
              <w:pStyle w:val="Paragraphedeliste"/>
              <w:numPr>
                <w:ilvl w:val="1"/>
                <w:numId w:val="15"/>
              </w:numPr>
              <w:rPr>
                <w:highlight w:val="yellow"/>
                <w:lang w:eastAsia="fr-FR"/>
              </w:rPr>
            </w:pPr>
            <w:r w:rsidRPr="005E2AB4">
              <w:rPr>
                <w:highlight w:val="yellow"/>
                <w:lang w:eastAsia="fr-FR"/>
              </w:rPr>
              <w:t>Conc1-C4.2 : 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9A72D6"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499876" w:history="1">
        <w:r w:rsidR="009A72D6" w:rsidRPr="00BF469D">
          <w:rPr>
            <w:rStyle w:val="Lienhypertexte"/>
            <w:noProof/>
          </w:rPr>
          <w:t>1°-  Introduction</w:t>
        </w:r>
        <w:r w:rsidR="009A72D6">
          <w:rPr>
            <w:noProof/>
            <w:webHidden/>
          </w:rPr>
          <w:tab/>
        </w:r>
        <w:r w:rsidR="009A72D6">
          <w:rPr>
            <w:noProof/>
            <w:webHidden/>
          </w:rPr>
          <w:fldChar w:fldCharType="begin"/>
        </w:r>
        <w:r w:rsidR="009A72D6">
          <w:rPr>
            <w:noProof/>
            <w:webHidden/>
          </w:rPr>
          <w:instrText xml:space="preserve"> PAGEREF _Toc415499876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77" w:history="1">
        <w:r w:rsidR="009A72D6" w:rsidRPr="00BF469D">
          <w:rPr>
            <w:rStyle w:val="Lienhypertexte"/>
            <w:noProof/>
          </w:rPr>
          <w:t>1- Les procédés de moulage</w:t>
        </w:r>
        <w:r w:rsidR="009A72D6">
          <w:rPr>
            <w:noProof/>
            <w:webHidden/>
          </w:rPr>
          <w:tab/>
        </w:r>
        <w:r w:rsidR="009A72D6">
          <w:rPr>
            <w:noProof/>
            <w:webHidden/>
          </w:rPr>
          <w:fldChar w:fldCharType="begin"/>
        </w:r>
        <w:r w:rsidR="009A72D6">
          <w:rPr>
            <w:noProof/>
            <w:webHidden/>
          </w:rPr>
          <w:instrText xml:space="preserve"> PAGEREF _Toc415499877 \h </w:instrText>
        </w:r>
        <w:r w:rsidR="009A72D6">
          <w:rPr>
            <w:noProof/>
            <w:webHidden/>
          </w:rPr>
        </w:r>
        <w:r w:rsidR="009A72D6">
          <w:rPr>
            <w:noProof/>
            <w:webHidden/>
          </w:rPr>
          <w:fldChar w:fldCharType="separate"/>
        </w:r>
        <w:r w:rsidR="009A72D6">
          <w:rPr>
            <w:noProof/>
            <w:webHidden/>
          </w:rPr>
          <w:t>2</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78" w:history="1">
        <w:r w:rsidR="009A72D6" w:rsidRPr="00BF469D">
          <w:rPr>
            <w:rStyle w:val="Lienhypertexte"/>
            <w:noProof/>
          </w:rPr>
          <w:t>2- Les procédés de formage</w:t>
        </w:r>
        <w:r w:rsidR="009A72D6">
          <w:rPr>
            <w:noProof/>
            <w:webHidden/>
          </w:rPr>
          <w:tab/>
        </w:r>
        <w:r w:rsidR="009A72D6">
          <w:rPr>
            <w:noProof/>
            <w:webHidden/>
          </w:rPr>
          <w:fldChar w:fldCharType="begin"/>
        </w:r>
        <w:r w:rsidR="009A72D6">
          <w:rPr>
            <w:noProof/>
            <w:webHidden/>
          </w:rPr>
          <w:instrText xml:space="preserve"> PAGEREF _Toc415499878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79" w:history="1">
        <w:r w:rsidR="009A72D6" w:rsidRPr="00BF469D">
          <w:rPr>
            <w:rStyle w:val="Lienhypertexte"/>
            <w:noProof/>
          </w:rPr>
          <w:t>3- Les procédés d’usinage</w:t>
        </w:r>
        <w:r w:rsidR="009A72D6">
          <w:rPr>
            <w:noProof/>
            <w:webHidden/>
          </w:rPr>
          <w:tab/>
        </w:r>
        <w:r w:rsidR="009A72D6">
          <w:rPr>
            <w:noProof/>
            <w:webHidden/>
          </w:rPr>
          <w:fldChar w:fldCharType="begin"/>
        </w:r>
        <w:r w:rsidR="009A72D6">
          <w:rPr>
            <w:noProof/>
            <w:webHidden/>
          </w:rPr>
          <w:instrText xml:space="preserve"> PAGEREF _Toc415499879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80" w:history="1">
        <w:r w:rsidR="009A72D6" w:rsidRPr="00BF469D">
          <w:rPr>
            <w:rStyle w:val="Lienhypertexte"/>
            <w:noProof/>
          </w:rPr>
          <w:t>4- Les procédés d’assemblage</w:t>
        </w:r>
        <w:r w:rsidR="009A72D6">
          <w:rPr>
            <w:noProof/>
            <w:webHidden/>
          </w:rPr>
          <w:tab/>
        </w:r>
        <w:r w:rsidR="009A72D6">
          <w:rPr>
            <w:noProof/>
            <w:webHidden/>
          </w:rPr>
          <w:fldChar w:fldCharType="begin"/>
        </w:r>
        <w:r w:rsidR="009A72D6">
          <w:rPr>
            <w:noProof/>
            <w:webHidden/>
          </w:rPr>
          <w:instrText xml:space="preserve"> PAGEREF _Toc415499880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81" w:history="1">
        <w:r w:rsidR="009A72D6" w:rsidRPr="00BF469D">
          <w:rPr>
            <w:rStyle w:val="Lienhypertexte"/>
            <w:noProof/>
          </w:rPr>
          <w:t>2°-  Mise en forme des matériaux à l’état solide ou pâteux</w:t>
        </w:r>
        <w:r w:rsidR="009A72D6">
          <w:rPr>
            <w:noProof/>
            <w:webHidden/>
          </w:rPr>
          <w:tab/>
        </w:r>
        <w:r w:rsidR="009A72D6">
          <w:rPr>
            <w:noProof/>
            <w:webHidden/>
          </w:rPr>
          <w:fldChar w:fldCharType="begin"/>
        </w:r>
        <w:r w:rsidR="009A72D6">
          <w:rPr>
            <w:noProof/>
            <w:webHidden/>
          </w:rPr>
          <w:instrText xml:space="preserve"> PAGEREF _Toc415499881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82" w:history="1">
        <w:r w:rsidR="009A72D6" w:rsidRPr="00BF469D">
          <w:rPr>
            <w:rStyle w:val="Lienhypertexte"/>
            <w:noProof/>
          </w:rPr>
          <w:t>A. Introduction</w:t>
        </w:r>
        <w:r w:rsidR="009A72D6">
          <w:rPr>
            <w:noProof/>
            <w:webHidden/>
          </w:rPr>
          <w:tab/>
        </w:r>
        <w:r w:rsidR="009A72D6">
          <w:rPr>
            <w:noProof/>
            <w:webHidden/>
          </w:rPr>
          <w:fldChar w:fldCharType="begin"/>
        </w:r>
        <w:r w:rsidR="009A72D6">
          <w:rPr>
            <w:noProof/>
            <w:webHidden/>
          </w:rPr>
          <w:instrText xml:space="preserve"> PAGEREF _Toc415499882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83" w:history="1">
        <w:r w:rsidR="009A72D6" w:rsidRPr="00BF469D">
          <w:rPr>
            <w:rStyle w:val="Lienhypertexte"/>
            <w:noProof/>
          </w:rPr>
          <w:t>B. Le Laminage</w:t>
        </w:r>
        <w:r w:rsidR="009A72D6">
          <w:rPr>
            <w:noProof/>
            <w:webHidden/>
          </w:rPr>
          <w:tab/>
        </w:r>
        <w:r w:rsidR="009A72D6">
          <w:rPr>
            <w:noProof/>
            <w:webHidden/>
          </w:rPr>
          <w:fldChar w:fldCharType="begin"/>
        </w:r>
        <w:r w:rsidR="009A72D6">
          <w:rPr>
            <w:noProof/>
            <w:webHidden/>
          </w:rPr>
          <w:instrText xml:space="preserve"> PAGEREF _Toc415499883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84" w:history="1">
        <w:r w:rsidR="009A72D6" w:rsidRPr="00BF469D">
          <w:rPr>
            <w:rStyle w:val="Lienhypertexte"/>
            <w:noProof/>
          </w:rPr>
          <w:t>1- Principe</w:t>
        </w:r>
        <w:r w:rsidR="009A72D6">
          <w:rPr>
            <w:noProof/>
            <w:webHidden/>
          </w:rPr>
          <w:tab/>
        </w:r>
        <w:r w:rsidR="009A72D6">
          <w:rPr>
            <w:noProof/>
            <w:webHidden/>
          </w:rPr>
          <w:fldChar w:fldCharType="begin"/>
        </w:r>
        <w:r w:rsidR="009A72D6">
          <w:rPr>
            <w:noProof/>
            <w:webHidden/>
          </w:rPr>
          <w:instrText xml:space="preserve"> PAGEREF _Toc415499884 \h </w:instrText>
        </w:r>
        <w:r w:rsidR="009A72D6">
          <w:rPr>
            <w:noProof/>
            <w:webHidden/>
          </w:rPr>
        </w:r>
        <w:r w:rsidR="009A72D6">
          <w:rPr>
            <w:noProof/>
            <w:webHidden/>
          </w:rPr>
          <w:fldChar w:fldCharType="separate"/>
        </w:r>
        <w:r w:rsidR="009A72D6">
          <w:rPr>
            <w:noProof/>
            <w:webHidden/>
          </w:rPr>
          <w:t>3</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85" w:history="1">
        <w:r w:rsidR="009A72D6" w:rsidRPr="00BF469D">
          <w:rPr>
            <w:rStyle w:val="Lienhypertexte"/>
            <w:noProof/>
          </w:rPr>
          <w:t>2- Exemples de laminoirs</w:t>
        </w:r>
        <w:r w:rsidR="009A72D6">
          <w:rPr>
            <w:noProof/>
            <w:webHidden/>
          </w:rPr>
          <w:tab/>
        </w:r>
        <w:r w:rsidR="009A72D6">
          <w:rPr>
            <w:noProof/>
            <w:webHidden/>
          </w:rPr>
          <w:fldChar w:fldCharType="begin"/>
        </w:r>
        <w:r w:rsidR="009A72D6">
          <w:rPr>
            <w:noProof/>
            <w:webHidden/>
          </w:rPr>
          <w:instrText xml:space="preserve"> PAGEREF _Toc415499885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86" w:history="1">
        <w:r w:rsidR="009A72D6" w:rsidRPr="00BF469D">
          <w:rPr>
            <w:rStyle w:val="Lienhypertexte"/>
            <w:noProof/>
          </w:rPr>
          <w:t>C. La Forge libre</w:t>
        </w:r>
        <w:r w:rsidR="009A72D6">
          <w:rPr>
            <w:noProof/>
            <w:webHidden/>
          </w:rPr>
          <w:tab/>
        </w:r>
        <w:r w:rsidR="009A72D6">
          <w:rPr>
            <w:noProof/>
            <w:webHidden/>
          </w:rPr>
          <w:fldChar w:fldCharType="begin"/>
        </w:r>
        <w:r w:rsidR="009A72D6">
          <w:rPr>
            <w:noProof/>
            <w:webHidden/>
          </w:rPr>
          <w:instrText xml:space="preserve"> PAGEREF _Toc415499886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87" w:history="1">
        <w:r w:rsidR="009A72D6" w:rsidRPr="00BF469D">
          <w:rPr>
            <w:rStyle w:val="Lienhypertexte"/>
            <w:noProof/>
          </w:rPr>
          <w:t>D. L’estampage</w:t>
        </w:r>
        <w:r w:rsidR="009A72D6">
          <w:rPr>
            <w:noProof/>
            <w:webHidden/>
          </w:rPr>
          <w:tab/>
        </w:r>
        <w:r w:rsidR="009A72D6">
          <w:rPr>
            <w:noProof/>
            <w:webHidden/>
          </w:rPr>
          <w:fldChar w:fldCharType="begin"/>
        </w:r>
        <w:r w:rsidR="009A72D6">
          <w:rPr>
            <w:noProof/>
            <w:webHidden/>
          </w:rPr>
          <w:instrText xml:space="preserve"> PAGEREF _Toc415499887 \h </w:instrText>
        </w:r>
        <w:r w:rsidR="009A72D6">
          <w:rPr>
            <w:noProof/>
            <w:webHidden/>
          </w:rPr>
        </w:r>
        <w:r w:rsidR="009A72D6">
          <w:rPr>
            <w:noProof/>
            <w:webHidden/>
          </w:rPr>
          <w:fldChar w:fldCharType="separate"/>
        </w:r>
        <w:r w:rsidR="009A72D6">
          <w:rPr>
            <w:noProof/>
            <w:webHidden/>
          </w:rPr>
          <w:t>4</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88" w:history="1">
        <w:r w:rsidR="009A72D6" w:rsidRPr="00BF469D">
          <w:rPr>
            <w:rStyle w:val="Lienhypertexte"/>
            <w:noProof/>
          </w:rPr>
          <w:t>E. Le matriçage</w:t>
        </w:r>
        <w:r w:rsidR="009A72D6">
          <w:rPr>
            <w:noProof/>
            <w:webHidden/>
          </w:rPr>
          <w:tab/>
        </w:r>
        <w:r w:rsidR="009A72D6">
          <w:rPr>
            <w:noProof/>
            <w:webHidden/>
          </w:rPr>
          <w:fldChar w:fldCharType="begin"/>
        </w:r>
        <w:r w:rsidR="009A72D6">
          <w:rPr>
            <w:noProof/>
            <w:webHidden/>
          </w:rPr>
          <w:instrText xml:space="preserve"> PAGEREF _Toc415499888 \h </w:instrText>
        </w:r>
        <w:r w:rsidR="009A72D6">
          <w:rPr>
            <w:noProof/>
            <w:webHidden/>
          </w:rPr>
        </w:r>
        <w:r w:rsidR="009A72D6">
          <w:rPr>
            <w:noProof/>
            <w:webHidden/>
          </w:rPr>
          <w:fldChar w:fldCharType="separate"/>
        </w:r>
        <w:r w:rsidR="009A72D6">
          <w:rPr>
            <w:noProof/>
            <w:webHidden/>
          </w:rPr>
          <w:t>5</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89" w:history="1">
        <w:r w:rsidR="009A72D6" w:rsidRPr="00BF469D">
          <w:rPr>
            <w:rStyle w:val="Lienhypertexte"/>
            <w:noProof/>
          </w:rPr>
          <w:t>F. L’extrusion</w:t>
        </w:r>
        <w:r w:rsidR="009A72D6">
          <w:rPr>
            <w:noProof/>
            <w:webHidden/>
          </w:rPr>
          <w:tab/>
        </w:r>
        <w:r w:rsidR="009A72D6">
          <w:rPr>
            <w:noProof/>
            <w:webHidden/>
          </w:rPr>
          <w:fldChar w:fldCharType="begin"/>
        </w:r>
        <w:r w:rsidR="009A72D6">
          <w:rPr>
            <w:noProof/>
            <w:webHidden/>
          </w:rPr>
          <w:instrText xml:space="preserve"> PAGEREF _Toc415499889 \h </w:instrText>
        </w:r>
        <w:r w:rsidR="009A72D6">
          <w:rPr>
            <w:noProof/>
            <w:webHidden/>
          </w:rPr>
        </w:r>
        <w:r w:rsidR="009A72D6">
          <w:rPr>
            <w:noProof/>
            <w:webHidden/>
          </w:rPr>
          <w:fldChar w:fldCharType="separate"/>
        </w:r>
        <w:r w:rsidR="009A72D6">
          <w:rPr>
            <w:noProof/>
            <w:webHidden/>
          </w:rPr>
          <w:t>5</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90" w:history="1">
        <w:r w:rsidR="009A72D6" w:rsidRPr="00BF469D">
          <w:rPr>
            <w:rStyle w:val="Lienhypertexte"/>
            <w:noProof/>
          </w:rPr>
          <w:t>G. Engins de frappe</w:t>
        </w:r>
        <w:r w:rsidR="009A72D6">
          <w:rPr>
            <w:noProof/>
            <w:webHidden/>
          </w:rPr>
          <w:tab/>
        </w:r>
        <w:r w:rsidR="009A72D6">
          <w:rPr>
            <w:noProof/>
            <w:webHidden/>
          </w:rPr>
          <w:fldChar w:fldCharType="begin"/>
        </w:r>
        <w:r w:rsidR="009A72D6">
          <w:rPr>
            <w:noProof/>
            <w:webHidden/>
          </w:rPr>
          <w:instrText xml:space="preserve"> PAGEREF _Toc415499890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91" w:history="1">
        <w:r w:rsidR="009A72D6" w:rsidRPr="00BF469D">
          <w:rPr>
            <w:rStyle w:val="Lienhypertexte"/>
            <w:noProof/>
          </w:rPr>
          <w:t>1- Les engins de choc</w:t>
        </w:r>
        <w:r w:rsidR="009A72D6">
          <w:rPr>
            <w:noProof/>
            <w:webHidden/>
          </w:rPr>
          <w:tab/>
        </w:r>
        <w:r w:rsidR="009A72D6">
          <w:rPr>
            <w:noProof/>
            <w:webHidden/>
          </w:rPr>
          <w:fldChar w:fldCharType="begin"/>
        </w:r>
        <w:r w:rsidR="009A72D6">
          <w:rPr>
            <w:noProof/>
            <w:webHidden/>
          </w:rPr>
          <w:instrText xml:space="preserve"> PAGEREF _Toc415499891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892" w:history="1">
        <w:r w:rsidR="009A72D6" w:rsidRPr="00BF469D">
          <w:rPr>
            <w:rStyle w:val="Lienhypertexte"/>
            <w:noProof/>
          </w:rPr>
          <w:t>2- Les engins de pression</w:t>
        </w:r>
        <w:r w:rsidR="009A72D6">
          <w:rPr>
            <w:noProof/>
            <w:webHidden/>
          </w:rPr>
          <w:tab/>
        </w:r>
        <w:r w:rsidR="009A72D6">
          <w:rPr>
            <w:noProof/>
            <w:webHidden/>
          </w:rPr>
          <w:fldChar w:fldCharType="begin"/>
        </w:r>
        <w:r w:rsidR="009A72D6">
          <w:rPr>
            <w:noProof/>
            <w:webHidden/>
          </w:rPr>
          <w:instrText xml:space="preserve"> PAGEREF _Toc415499892 \h </w:instrText>
        </w:r>
        <w:r w:rsidR="009A72D6">
          <w:rPr>
            <w:noProof/>
            <w:webHidden/>
          </w:rPr>
        </w:r>
        <w:r w:rsidR="009A72D6">
          <w:rPr>
            <w:noProof/>
            <w:webHidden/>
          </w:rPr>
          <w:fldChar w:fldCharType="separate"/>
        </w:r>
        <w:r w:rsidR="009A72D6">
          <w:rPr>
            <w:noProof/>
            <w:webHidden/>
          </w:rPr>
          <w:t>6</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3" w:history="1">
        <w:r w:rsidR="009A72D6" w:rsidRPr="00BF469D">
          <w:rPr>
            <w:rStyle w:val="Lienhypertexte"/>
            <w:noProof/>
          </w:rPr>
          <w:t>3°-  Mise en forme des métaux en feuille</w:t>
        </w:r>
        <w:r w:rsidR="009A72D6">
          <w:rPr>
            <w:noProof/>
            <w:webHidden/>
          </w:rPr>
          <w:tab/>
        </w:r>
        <w:r w:rsidR="009A72D6">
          <w:rPr>
            <w:noProof/>
            <w:webHidden/>
          </w:rPr>
          <w:fldChar w:fldCharType="begin"/>
        </w:r>
        <w:r w:rsidR="009A72D6">
          <w:rPr>
            <w:noProof/>
            <w:webHidden/>
          </w:rPr>
          <w:instrText xml:space="preserve"> PAGEREF _Toc415499893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94" w:history="1">
        <w:r w:rsidR="009A72D6" w:rsidRPr="00BF469D">
          <w:rPr>
            <w:rStyle w:val="Lienhypertexte"/>
            <w:noProof/>
          </w:rPr>
          <w:t>A. Le Pliage</w:t>
        </w:r>
        <w:r w:rsidR="009A72D6">
          <w:rPr>
            <w:noProof/>
            <w:webHidden/>
          </w:rPr>
          <w:tab/>
        </w:r>
        <w:r w:rsidR="009A72D6">
          <w:rPr>
            <w:noProof/>
            <w:webHidden/>
          </w:rPr>
          <w:fldChar w:fldCharType="begin"/>
        </w:r>
        <w:r w:rsidR="009A72D6">
          <w:rPr>
            <w:noProof/>
            <w:webHidden/>
          </w:rPr>
          <w:instrText xml:space="preserve"> PAGEREF _Toc415499894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95" w:history="1">
        <w:r w:rsidR="009A72D6" w:rsidRPr="00BF469D">
          <w:rPr>
            <w:rStyle w:val="Lienhypertexte"/>
            <w:noProof/>
          </w:rPr>
          <w:t>B. L’emboutissage</w:t>
        </w:r>
        <w:r w:rsidR="009A72D6">
          <w:rPr>
            <w:noProof/>
            <w:webHidden/>
          </w:rPr>
          <w:tab/>
        </w:r>
        <w:r w:rsidR="009A72D6">
          <w:rPr>
            <w:noProof/>
            <w:webHidden/>
          </w:rPr>
          <w:fldChar w:fldCharType="begin"/>
        </w:r>
        <w:r w:rsidR="009A72D6">
          <w:rPr>
            <w:noProof/>
            <w:webHidden/>
          </w:rPr>
          <w:instrText xml:space="preserve"> PAGEREF _Toc415499895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96" w:history="1">
        <w:r w:rsidR="009A72D6" w:rsidRPr="00BF469D">
          <w:rPr>
            <w:rStyle w:val="Lienhypertexte"/>
            <w:noProof/>
          </w:rPr>
          <w:t>C. Le repoussage</w:t>
        </w:r>
        <w:r w:rsidR="009A72D6">
          <w:rPr>
            <w:noProof/>
            <w:webHidden/>
          </w:rPr>
          <w:tab/>
        </w:r>
        <w:r w:rsidR="009A72D6">
          <w:rPr>
            <w:noProof/>
            <w:webHidden/>
          </w:rPr>
          <w:fldChar w:fldCharType="begin"/>
        </w:r>
        <w:r w:rsidR="009A72D6">
          <w:rPr>
            <w:noProof/>
            <w:webHidden/>
          </w:rPr>
          <w:instrText xml:space="preserve"> PAGEREF _Toc415499896 \h </w:instrText>
        </w:r>
        <w:r w:rsidR="009A72D6">
          <w:rPr>
            <w:noProof/>
            <w:webHidden/>
          </w:rPr>
        </w:r>
        <w:r w:rsidR="009A72D6">
          <w:rPr>
            <w:noProof/>
            <w:webHidden/>
          </w:rPr>
          <w:fldChar w:fldCharType="separate"/>
        </w:r>
        <w:r w:rsidR="009A72D6">
          <w:rPr>
            <w:noProof/>
            <w:webHidden/>
          </w:rPr>
          <w:t>7</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97" w:history="1">
        <w:r w:rsidR="009A72D6" w:rsidRPr="00BF469D">
          <w:rPr>
            <w:rStyle w:val="Lienhypertexte"/>
            <w:noProof/>
          </w:rPr>
          <w:t>D. Le poinçonnage et le grignotage</w:t>
        </w:r>
        <w:r w:rsidR="009A72D6">
          <w:rPr>
            <w:noProof/>
            <w:webHidden/>
          </w:rPr>
          <w:tab/>
        </w:r>
        <w:r w:rsidR="009A72D6">
          <w:rPr>
            <w:noProof/>
            <w:webHidden/>
          </w:rPr>
          <w:fldChar w:fldCharType="begin"/>
        </w:r>
        <w:r w:rsidR="009A72D6">
          <w:rPr>
            <w:noProof/>
            <w:webHidden/>
          </w:rPr>
          <w:instrText xml:space="preserve"> PAGEREF _Toc415499897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898" w:history="1">
        <w:r w:rsidR="009A72D6" w:rsidRPr="00BF469D">
          <w:rPr>
            <w:rStyle w:val="Lienhypertexte"/>
            <w:noProof/>
          </w:rPr>
          <w:t>4°-  Mise en forme des matériaux à l’état liquide – Moulage en sable</w:t>
        </w:r>
        <w:r w:rsidR="009A72D6">
          <w:rPr>
            <w:noProof/>
            <w:webHidden/>
          </w:rPr>
          <w:tab/>
        </w:r>
        <w:r w:rsidR="009A72D6">
          <w:rPr>
            <w:noProof/>
            <w:webHidden/>
          </w:rPr>
          <w:fldChar w:fldCharType="begin"/>
        </w:r>
        <w:r w:rsidR="009A72D6">
          <w:rPr>
            <w:noProof/>
            <w:webHidden/>
          </w:rPr>
          <w:instrText xml:space="preserve"> PAGEREF _Toc415499898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899" w:history="1">
        <w:r w:rsidR="009A72D6" w:rsidRPr="00BF469D">
          <w:rPr>
            <w:rStyle w:val="Lienhypertexte"/>
            <w:noProof/>
          </w:rPr>
          <w:t>A. Principe</w:t>
        </w:r>
        <w:r w:rsidR="009A72D6">
          <w:rPr>
            <w:noProof/>
            <w:webHidden/>
          </w:rPr>
          <w:tab/>
        </w:r>
        <w:r w:rsidR="009A72D6">
          <w:rPr>
            <w:noProof/>
            <w:webHidden/>
          </w:rPr>
          <w:fldChar w:fldCharType="begin"/>
        </w:r>
        <w:r w:rsidR="009A72D6">
          <w:rPr>
            <w:noProof/>
            <w:webHidden/>
          </w:rPr>
          <w:instrText xml:space="preserve"> PAGEREF _Toc415499899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00" w:history="1">
        <w:r w:rsidR="009A72D6" w:rsidRPr="00BF469D">
          <w:rPr>
            <w:rStyle w:val="Lienhypertexte"/>
            <w:noProof/>
          </w:rPr>
          <w:t>B. Détail du processus d’élaboration de fonderie en sable en moule non permanent</w:t>
        </w:r>
        <w:r w:rsidR="009A72D6">
          <w:rPr>
            <w:noProof/>
            <w:webHidden/>
          </w:rPr>
          <w:tab/>
        </w:r>
        <w:r w:rsidR="009A72D6">
          <w:rPr>
            <w:noProof/>
            <w:webHidden/>
          </w:rPr>
          <w:fldChar w:fldCharType="begin"/>
        </w:r>
        <w:r w:rsidR="009A72D6">
          <w:rPr>
            <w:noProof/>
            <w:webHidden/>
          </w:rPr>
          <w:instrText xml:space="preserve"> PAGEREF _Toc415499900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1" w:history="1">
        <w:r w:rsidR="009A72D6" w:rsidRPr="00BF469D">
          <w:rPr>
            <w:rStyle w:val="Lienhypertexte"/>
            <w:noProof/>
          </w:rPr>
          <w:t>1- La pièce et son dessin de définition</w:t>
        </w:r>
        <w:r w:rsidR="009A72D6">
          <w:rPr>
            <w:noProof/>
            <w:webHidden/>
          </w:rPr>
          <w:tab/>
        </w:r>
        <w:r w:rsidR="009A72D6">
          <w:rPr>
            <w:noProof/>
            <w:webHidden/>
          </w:rPr>
          <w:fldChar w:fldCharType="begin"/>
        </w:r>
        <w:r w:rsidR="009A72D6">
          <w:rPr>
            <w:noProof/>
            <w:webHidden/>
          </w:rPr>
          <w:instrText xml:space="preserve"> PAGEREF _Toc415499901 \h </w:instrText>
        </w:r>
        <w:r w:rsidR="009A72D6">
          <w:rPr>
            <w:noProof/>
            <w:webHidden/>
          </w:rPr>
        </w:r>
        <w:r w:rsidR="009A72D6">
          <w:rPr>
            <w:noProof/>
            <w:webHidden/>
          </w:rPr>
          <w:fldChar w:fldCharType="separate"/>
        </w:r>
        <w:r w:rsidR="009A72D6">
          <w:rPr>
            <w:noProof/>
            <w:webHidden/>
          </w:rPr>
          <w:t>8</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2" w:history="1">
        <w:r w:rsidR="009A72D6" w:rsidRPr="00BF469D">
          <w:rPr>
            <w:rStyle w:val="Lienhypertexte"/>
            <w:noProof/>
          </w:rPr>
          <w:t>2- La fabrication du noyau</w:t>
        </w:r>
        <w:r w:rsidR="009A72D6">
          <w:rPr>
            <w:noProof/>
            <w:webHidden/>
          </w:rPr>
          <w:tab/>
        </w:r>
        <w:r w:rsidR="009A72D6">
          <w:rPr>
            <w:noProof/>
            <w:webHidden/>
          </w:rPr>
          <w:fldChar w:fldCharType="begin"/>
        </w:r>
        <w:r w:rsidR="009A72D6">
          <w:rPr>
            <w:noProof/>
            <w:webHidden/>
          </w:rPr>
          <w:instrText xml:space="preserve"> PAGEREF _Toc415499902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3" w:history="1">
        <w:r w:rsidR="009A72D6" w:rsidRPr="00BF469D">
          <w:rPr>
            <w:rStyle w:val="Lienhypertexte"/>
            <w:noProof/>
          </w:rPr>
          <w:t>3- La plaque modèle et le châssis supérieur</w:t>
        </w:r>
        <w:r w:rsidR="009A72D6">
          <w:rPr>
            <w:noProof/>
            <w:webHidden/>
          </w:rPr>
          <w:tab/>
        </w:r>
        <w:r w:rsidR="009A72D6">
          <w:rPr>
            <w:noProof/>
            <w:webHidden/>
          </w:rPr>
          <w:fldChar w:fldCharType="begin"/>
        </w:r>
        <w:r w:rsidR="009A72D6">
          <w:rPr>
            <w:noProof/>
            <w:webHidden/>
          </w:rPr>
          <w:instrText xml:space="preserve"> PAGEREF _Toc415499903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4" w:history="1">
        <w:r w:rsidR="009A72D6" w:rsidRPr="00BF469D">
          <w:rPr>
            <w:rStyle w:val="Lienhypertexte"/>
            <w:noProof/>
          </w:rPr>
          <w:t>4- La plaque modèle et le châssis inférieur</w:t>
        </w:r>
        <w:r w:rsidR="009A72D6">
          <w:rPr>
            <w:noProof/>
            <w:webHidden/>
          </w:rPr>
          <w:tab/>
        </w:r>
        <w:r w:rsidR="009A72D6">
          <w:rPr>
            <w:noProof/>
            <w:webHidden/>
          </w:rPr>
          <w:fldChar w:fldCharType="begin"/>
        </w:r>
        <w:r w:rsidR="009A72D6">
          <w:rPr>
            <w:noProof/>
            <w:webHidden/>
          </w:rPr>
          <w:instrText xml:space="preserve"> PAGEREF _Toc415499904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5" w:history="1">
        <w:r w:rsidR="009A72D6" w:rsidRPr="00BF469D">
          <w:rPr>
            <w:rStyle w:val="Lienhypertexte"/>
            <w:noProof/>
          </w:rPr>
          <w:t>5- La pièce brute finie</w:t>
        </w:r>
        <w:r w:rsidR="009A72D6">
          <w:rPr>
            <w:noProof/>
            <w:webHidden/>
          </w:rPr>
          <w:tab/>
        </w:r>
        <w:r w:rsidR="009A72D6">
          <w:rPr>
            <w:noProof/>
            <w:webHidden/>
          </w:rPr>
          <w:fldChar w:fldCharType="begin"/>
        </w:r>
        <w:r w:rsidR="009A72D6">
          <w:rPr>
            <w:noProof/>
            <w:webHidden/>
          </w:rPr>
          <w:instrText xml:space="preserve"> PAGEREF _Toc415499905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06" w:history="1">
        <w:r w:rsidR="009A72D6" w:rsidRPr="00BF469D">
          <w:rPr>
            <w:rStyle w:val="Lienhypertexte"/>
            <w:noProof/>
          </w:rPr>
          <w:t>5°-  Mise en forme des matériaux à l’état liquide – Autres techniques de moulage</w:t>
        </w:r>
        <w:r w:rsidR="009A72D6">
          <w:rPr>
            <w:noProof/>
            <w:webHidden/>
          </w:rPr>
          <w:tab/>
        </w:r>
        <w:r w:rsidR="009A72D6">
          <w:rPr>
            <w:noProof/>
            <w:webHidden/>
          </w:rPr>
          <w:fldChar w:fldCharType="begin"/>
        </w:r>
        <w:r w:rsidR="009A72D6">
          <w:rPr>
            <w:noProof/>
            <w:webHidden/>
          </w:rPr>
          <w:instrText xml:space="preserve"> PAGEREF _Toc415499906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07" w:history="1">
        <w:r w:rsidR="009A72D6" w:rsidRPr="00BF469D">
          <w:rPr>
            <w:rStyle w:val="Lienhypertexte"/>
            <w:noProof/>
          </w:rPr>
          <w:t>A. Moulage en moule métallique</w:t>
        </w:r>
        <w:r w:rsidR="009A72D6">
          <w:rPr>
            <w:noProof/>
            <w:webHidden/>
          </w:rPr>
          <w:tab/>
        </w:r>
        <w:r w:rsidR="009A72D6">
          <w:rPr>
            <w:noProof/>
            <w:webHidden/>
          </w:rPr>
          <w:fldChar w:fldCharType="begin"/>
        </w:r>
        <w:r w:rsidR="009A72D6">
          <w:rPr>
            <w:noProof/>
            <w:webHidden/>
          </w:rPr>
          <w:instrText xml:space="preserve"> PAGEREF _Toc415499907 \h </w:instrText>
        </w:r>
        <w:r w:rsidR="009A72D6">
          <w:rPr>
            <w:noProof/>
            <w:webHidden/>
          </w:rPr>
        </w:r>
        <w:r w:rsidR="009A72D6">
          <w:rPr>
            <w:noProof/>
            <w:webHidden/>
          </w:rPr>
          <w:fldChar w:fldCharType="separate"/>
        </w:r>
        <w:r w:rsidR="009A72D6">
          <w:rPr>
            <w:noProof/>
            <w:webHidden/>
          </w:rPr>
          <w:t>9</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8" w:history="1">
        <w:r w:rsidR="009A72D6" w:rsidRPr="00BF469D">
          <w:rPr>
            <w:rStyle w:val="Lienhypertexte"/>
            <w:noProof/>
          </w:rPr>
          <w:t>1-</w:t>
        </w:r>
        <w:r w:rsidR="009A72D6" w:rsidRPr="00BF469D">
          <w:rPr>
            <w:rStyle w:val="Lienhypertexte"/>
            <w:noProof/>
            <w:lang w:eastAsia="fr-FR"/>
          </w:rPr>
          <w:t xml:space="preserve"> </w:t>
        </w:r>
        <w:r w:rsidR="009A72D6" w:rsidRPr="00BF469D">
          <w:rPr>
            <w:rStyle w:val="Lienhypertexte"/>
            <w:noProof/>
          </w:rPr>
          <w:t>Exemple n° 1</w:t>
        </w:r>
        <w:r w:rsidR="009A72D6">
          <w:rPr>
            <w:noProof/>
            <w:webHidden/>
          </w:rPr>
          <w:tab/>
        </w:r>
        <w:r w:rsidR="009A72D6">
          <w:rPr>
            <w:noProof/>
            <w:webHidden/>
          </w:rPr>
          <w:fldChar w:fldCharType="begin"/>
        </w:r>
        <w:r w:rsidR="009A72D6">
          <w:rPr>
            <w:noProof/>
            <w:webHidden/>
          </w:rPr>
          <w:instrText xml:space="preserve"> PAGEREF _Toc415499908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09" w:history="1">
        <w:r w:rsidR="009A72D6" w:rsidRPr="00BF469D">
          <w:rPr>
            <w:rStyle w:val="Lienhypertexte"/>
            <w:noProof/>
          </w:rPr>
          <w:t>2- Exemple n° 2</w:t>
        </w:r>
        <w:r w:rsidR="009A72D6">
          <w:rPr>
            <w:noProof/>
            <w:webHidden/>
          </w:rPr>
          <w:tab/>
        </w:r>
        <w:r w:rsidR="009A72D6">
          <w:rPr>
            <w:noProof/>
            <w:webHidden/>
          </w:rPr>
          <w:fldChar w:fldCharType="begin"/>
        </w:r>
        <w:r w:rsidR="009A72D6">
          <w:rPr>
            <w:noProof/>
            <w:webHidden/>
          </w:rPr>
          <w:instrText xml:space="preserve"> PAGEREF _Toc415499909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0" w:history="1">
        <w:r w:rsidR="009A72D6" w:rsidRPr="00BF469D">
          <w:rPr>
            <w:rStyle w:val="Lienhypertexte"/>
            <w:noProof/>
          </w:rPr>
          <w:t>3- Exemple n° 3</w:t>
        </w:r>
        <w:r w:rsidR="009A72D6">
          <w:rPr>
            <w:noProof/>
            <w:webHidden/>
          </w:rPr>
          <w:tab/>
        </w:r>
        <w:r w:rsidR="009A72D6">
          <w:rPr>
            <w:noProof/>
            <w:webHidden/>
          </w:rPr>
          <w:fldChar w:fldCharType="begin"/>
        </w:r>
        <w:r w:rsidR="009A72D6">
          <w:rPr>
            <w:noProof/>
            <w:webHidden/>
          </w:rPr>
          <w:instrText xml:space="preserve"> PAGEREF _Toc415499910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1" w:history="1">
        <w:r w:rsidR="009A72D6" w:rsidRPr="00BF469D">
          <w:rPr>
            <w:rStyle w:val="Lienhypertexte"/>
            <w:noProof/>
          </w:rPr>
          <w:t>4- Conclusions</w:t>
        </w:r>
        <w:r w:rsidR="009A72D6">
          <w:rPr>
            <w:noProof/>
            <w:webHidden/>
          </w:rPr>
          <w:tab/>
        </w:r>
        <w:r w:rsidR="009A72D6">
          <w:rPr>
            <w:noProof/>
            <w:webHidden/>
          </w:rPr>
          <w:fldChar w:fldCharType="begin"/>
        </w:r>
        <w:r w:rsidR="009A72D6">
          <w:rPr>
            <w:noProof/>
            <w:webHidden/>
          </w:rPr>
          <w:instrText xml:space="preserve"> PAGEREF _Toc415499911 \h </w:instrText>
        </w:r>
        <w:r w:rsidR="009A72D6">
          <w:rPr>
            <w:noProof/>
            <w:webHidden/>
          </w:rPr>
        </w:r>
        <w:r w:rsidR="009A72D6">
          <w:rPr>
            <w:noProof/>
            <w:webHidden/>
          </w:rPr>
          <w:fldChar w:fldCharType="separate"/>
        </w:r>
        <w:r w:rsidR="009A72D6">
          <w:rPr>
            <w:noProof/>
            <w:webHidden/>
          </w:rPr>
          <w:t>10</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12" w:history="1">
        <w:r w:rsidR="009A72D6" w:rsidRPr="00BF469D">
          <w:rPr>
            <w:rStyle w:val="Lienhypertexte"/>
            <w:noProof/>
          </w:rPr>
          <w:t>B. Moulage à la cire perdue</w:t>
        </w:r>
        <w:r w:rsidR="009A72D6">
          <w:rPr>
            <w:noProof/>
            <w:webHidden/>
          </w:rPr>
          <w:tab/>
        </w:r>
        <w:r w:rsidR="009A72D6">
          <w:rPr>
            <w:noProof/>
            <w:webHidden/>
          </w:rPr>
          <w:fldChar w:fldCharType="begin"/>
        </w:r>
        <w:r w:rsidR="009A72D6">
          <w:rPr>
            <w:noProof/>
            <w:webHidden/>
          </w:rPr>
          <w:instrText xml:space="preserve"> PAGEREF _Toc415499912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3" w:history="1">
        <w:r w:rsidR="009A72D6" w:rsidRPr="00BF469D">
          <w:rPr>
            <w:rStyle w:val="Lienhypertexte"/>
            <w:noProof/>
          </w:rPr>
          <w:t>1- Phase 1</w:t>
        </w:r>
        <w:r w:rsidR="009A72D6">
          <w:rPr>
            <w:noProof/>
            <w:webHidden/>
          </w:rPr>
          <w:tab/>
        </w:r>
        <w:r w:rsidR="009A72D6">
          <w:rPr>
            <w:noProof/>
            <w:webHidden/>
          </w:rPr>
          <w:fldChar w:fldCharType="begin"/>
        </w:r>
        <w:r w:rsidR="009A72D6">
          <w:rPr>
            <w:noProof/>
            <w:webHidden/>
          </w:rPr>
          <w:instrText xml:space="preserve"> PAGEREF _Toc415499913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4" w:history="1">
        <w:r w:rsidR="009A72D6" w:rsidRPr="00BF469D">
          <w:rPr>
            <w:rStyle w:val="Lienhypertexte"/>
            <w:noProof/>
          </w:rPr>
          <w:t>2- Phase 2</w:t>
        </w:r>
        <w:r w:rsidR="009A72D6">
          <w:rPr>
            <w:noProof/>
            <w:webHidden/>
          </w:rPr>
          <w:tab/>
        </w:r>
        <w:r w:rsidR="009A72D6">
          <w:rPr>
            <w:noProof/>
            <w:webHidden/>
          </w:rPr>
          <w:fldChar w:fldCharType="begin"/>
        </w:r>
        <w:r w:rsidR="009A72D6">
          <w:rPr>
            <w:noProof/>
            <w:webHidden/>
          </w:rPr>
          <w:instrText xml:space="preserve"> PAGEREF _Toc415499914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5" w:history="1">
        <w:r w:rsidR="009A72D6" w:rsidRPr="00BF469D">
          <w:rPr>
            <w:rStyle w:val="Lienhypertexte"/>
            <w:noProof/>
          </w:rPr>
          <w:t>3- Phase 3</w:t>
        </w:r>
        <w:r w:rsidR="009A72D6">
          <w:rPr>
            <w:noProof/>
            <w:webHidden/>
          </w:rPr>
          <w:tab/>
        </w:r>
        <w:r w:rsidR="009A72D6">
          <w:rPr>
            <w:noProof/>
            <w:webHidden/>
          </w:rPr>
          <w:fldChar w:fldCharType="begin"/>
        </w:r>
        <w:r w:rsidR="009A72D6">
          <w:rPr>
            <w:noProof/>
            <w:webHidden/>
          </w:rPr>
          <w:instrText xml:space="preserve"> PAGEREF _Toc415499915 \h </w:instrText>
        </w:r>
        <w:r w:rsidR="009A72D6">
          <w:rPr>
            <w:noProof/>
            <w:webHidden/>
          </w:rPr>
        </w:r>
        <w:r w:rsidR="009A72D6">
          <w:rPr>
            <w:noProof/>
            <w:webHidden/>
          </w:rPr>
          <w:fldChar w:fldCharType="separate"/>
        </w:r>
        <w:r w:rsidR="009A72D6">
          <w:rPr>
            <w:noProof/>
            <w:webHidden/>
          </w:rPr>
          <w:t>11</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6" w:history="1">
        <w:r w:rsidR="009A72D6" w:rsidRPr="00BF469D">
          <w:rPr>
            <w:rStyle w:val="Lienhypertexte"/>
            <w:noProof/>
          </w:rPr>
          <w:t>4- Phase 4</w:t>
        </w:r>
        <w:r w:rsidR="009A72D6">
          <w:rPr>
            <w:noProof/>
            <w:webHidden/>
          </w:rPr>
          <w:tab/>
        </w:r>
        <w:r w:rsidR="009A72D6">
          <w:rPr>
            <w:noProof/>
            <w:webHidden/>
          </w:rPr>
          <w:fldChar w:fldCharType="begin"/>
        </w:r>
        <w:r w:rsidR="009A72D6">
          <w:rPr>
            <w:noProof/>
            <w:webHidden/>
          </w:rPr>
          <w:instrText xml:space="preserve"> PAGEREF _Toc415499916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7" w:history="1">
        <w:r w:rsidR="009A72D6" w:rsidRPr="00BF469D">
          <w:rPr>
            <w:rStyle w:val="Lienhypertexte"/>
            <w:noProof/>
          </w:rPr>
          <w:t>5- Phase 5</w:t>
        </w:r>
        <w:r w:rsidR="009A72D6">
          <w:rPr>
            <w:noProof/>
            <w:webHidden/>
          </w:rPr>
          <w:tab/>
        </w:r>
        <w:r w:rsidR="009A72D6">
          <w:rPr>
            <w:noProof/>
            <w:webHidden/>
          </w:rPr>
          <w:fldChar w:fldCharType="begin"/>
        </w:r>
        <w:r w:rsidR="009A72D6">
          <w:rPr>
            <w:noProof/>
            <w:webHidden/>
          </w:rPr>
          <w:instrText xml:space="preserve"> PAGEREF _Toc415499917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18" w:history="1">
        <w:r w:rsidR="009A72D6" w:rsidRPr="00BF469D">
          <w:rPr>
            <w:rStyle w:val="Lienhypertexte"/>
            <w:noProof/>
          </w:rPr>
          <w:t>6- Phase 6</w:t>
        </w:r>
        <w:r w:rsidR="009A72D6">
          <w:rPr>
            <w:noProof/>
            <w:webHidden/>
          </w:rPr>
          <w:tab/>
        </w:r>
        <w:r w:rsidR="009A72D6">
          <w:rPr>
            <w:noProof/>
            <w:webHidden/>
          </w:rPr>
          <w:fldChar w:fldCharType="begin"/>
        </w:r>
        <w:r w:rsidR="009A72D6">
          <w:rPr>
            <w:noProof/>
            <w:webHidden/>
          </w:rPr>
          <w:instrText xml:space="preserve"> PAGEREF _Toc415499918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19" w:history="1">
        <w:r w:rsidR="009A72D6" w:rsidRPr="00BF469D">
          <w:rPr>
            <w:rStyle w:val="Lienhypertexte"/>
            <w:noProof/>
          </w:rPr>
          <w:t>6°-  Mise en forme des matériaux à l’état de poudre</w:t>
        </w:r>
        <w:r w:rsidR="009A72D6">
          <w:rPr>
            <w:noProof/>
            <w:webHidden/>
          </w:rPr>
          <w:tab/>
        </w:r>
        <w:r w:rsidR="009A72D6">
          <w:rPr>
            <w:noProof/>
            <w:webHidden/>
          </w:rPr>
          <w:fldChar w:fldCharType="begin"/>
        </w:r>
        <w:r w:rsidR="009A72D6">
          <w:rPr>
            <w:noProof/>
            <w:webHidden/>
          </w:rPr>
          <w:instrText xml:space="preserve"> PAGEREF _Toc415499919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0" w:history="1">
        <w:r w:rsidR="009A72D6" w:rsidRPr="00BF469D">
          <w:rPr>
            <w:rStyle w:val="Lienhypertexte"/>
            <w:noProof/>
          </w:rPr>
          <w:t>7°-  Découpe des métaux – Techniques de soudage</w:t>
        </w:r>
        <w:r w:rsidR="009A72D6">
          <w:rPr>
            <w:noProof/>
            <w:webHidden/>
          </w:rPr>
          <w:tab/>
        </w:r>
        <w:r w:rsidR="009A72D6">
          <w:rPr>
            <w:noProof/>
            <w:webHidden/>
          </w:rPr>
          <w:fldChar w:fldCharType="begin"/>
        </w:r>
        <w:r w:rsidR="009A72D6">
          <w:rPr>
            <w:noProof/>
            <w:webHidden/>
          </w:rPr>
          <w:instrText xml:space="preserve"> PAGEREF _Toc415499920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21" w:history="1">
        <w:r w:rsidR="009A72D6" w:rsidRPr="00BF469D">
          <w:rPr>
            <w:rStyle w:val="Lienhypertexte"/>
            <w:noProof/>
          </w:rPr>
          <w:t>A. Lé découpe au jet d’eau</w:t>
        </w:r>
        <w:r w:rsidR="009A72D6">
          <w:rPr>
            <w:noProof/>
            <w:webHidden/>
          </w:rPr>
          <w:tab/>
        </w:r>
        <w:r w:rsidR="009A72D6">
          <w:rPr>
            <w:noProof/>
            <w:webHidden/>
          </w:rPr>
          <w:fldChar w:fldCharType="begin"/>
        </w:r>
        <w:r w:rsidR="009A72D6">
          <w:rPr>
            <w:noProof/>
            <w:webHidden/>
          </w:rPr>
          <w:instrText xml:space="preserve"> PAGEREF _Toc415499921 \h </w:instrText>
        </w:r>
        <w:r w:rsidR="009A72D6">
          <w:rPr>
            <w:noProof/>
            <w:webHidden/>
          </w:rPr>
        </w:r>
        <w:r w:rsidR="009A72D6">
          <w:rPr>
            <w:noProof/>
            <w:webHidden/>
          </w:rPr>
          <w:fldChar w:fldCharType="separate"/>
        </w:r>
        <w:r w:rsidR="009A72D6">
          <w:rPr>
            <w:noProof/>
            <w:webHidden/>
          </w:rPr>
          <w:t>12</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22" w:history="1">
        <w:r w:rsidR="009A72D6" w:rsidRPr="00BF469D">
          <w:rPr>
            <w:rStyle w:val="Lienhypertexte"/>
            <w:noProof/>
          </w:rPr>
          <w:t>B. La découpe au laser</w:t>
        </w:r>
        <w:r w:rsidR="009A72D6">
          <w:rPr>
            <w:noProof/>
            <w:webHidden/>
          </w:rPr>
          <w:tab/>
        </w:r>
        <w:r w:rsidR="009A72D6">
          <w:rPr>
            <w:noProof/>
            <w:webHidden/>
          </w:rPr>
          <w:fldChar w:fldCharType="begin"/>
        </w:r>
        <w:r w:rsidR="009A72D6">
          <w:rPr>
            <w:noProof/>
            <w:webHidden/>
          </w:rPr>
          <w:instrText xml:space="preserve"> PAGEREF _Toc415499922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23" w:history="1">
        <w:r w:rsidR="009A72D6" w:rsidRPr="00BF469D">
          <w:rPr>
            <w:rStyle w:val="Lienhypertexte"/>
            <w:noProof/>
          </w:rPr>
          <w:t>C. L’oxycoupage</w:t>
        </w:r>
        <w:r w:rsidR="009A72D6">
          <w:rPr>
            <w:noProof/>
            <w:webHidden/>
          </w:rPr>
          <w:tab/>
        </w:r>
        <w:r w:rsidR="009A72D6">
          <w:rPr>
            <w:noProof/>
            <w:webHidden/>
          </w:rPr>
          <w:fldChar w:fldCharType="begin"/>
        </w:r>
        <w:r w:rsidR="009A72D6">
          <w:rPr>
            <w:noProof/>
            <w:webHidden/>
          </w:rPr>
          <w:instrText xml:space="preserve"> PAGEREF _Toc415499923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24" w:history="1">
        <w:r w:rsidR="009A72D6" w:rsidRPr="00BF469D">
          <w:rPr>
            <w:rStyle w:val="Lienhypertexte"/>
            <w:noProof/>
          </w:rPr>
          <w:t>D. Découpe par électroérosion au fil</w:t>
        </w:r>
        <w:r w:rsidR="009A72D6">
          <w:rPr>
            <w:noProof/>
            <w:webHidden/>
          </w:rPr>
          <w:tab/>
        </w:r>
        <w:r w:rsidR="009A72D6">
          <w:rPr>
            <w:noProof/>
            <w:webHidden/>
          </w:rPr>
          <w:fldChar w:fldCharType="begin"/>
        </w:r>
        <w:r w:rsidR="009A72D6">
          <w:rPr>
            <w:noProof/>
            <w:webHidden/>
          </w:rPr>
          <w:instrText xml:space="preserve"> PAGEREF _Toc415499924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C52B20">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499925" w:history="1">
        <w:r w:rsidR="009A72D6" w:rsidRPr="00BF469D">
          <w:rPr>
            <w:rStyle w:val="Lienhypertexte"/>
            <w:noProof/>
          </w:rPr>
          <w:t>8°-  Assemblage des métaux – Techniques de soudage</w:t>
        </w:r>
        <w:r w:rsidR="009A72D6">
          <w:rPr>
            <w:noProof/>
            <w:webHidden/>
          </w:rPr>
          <w:tab/>
        </w:r>
        <w:r w:rsidR="009A72D6">
          <w:rPr>
            <w:noProof/>
            <w:webHidden/>
          </w:rPr>
          <w:fldChar w:fldCharType="begin"/>
        </w:r>
        <w:r w:rsidR="009A72D6">
          <w:rPr>
            <w:noProof/>
            <w:webHidden/>
          </w:rPr>
          <w:instrText xml:space="preserve"> PAGEREF _Toc415499925 \h </w:instrText>
        </w:r>
        <w:r w:rsidR="009A72D6">
          <w:rPr>
            <w:noProof/>
            <w:webHidden/>
          </w:rPr>
        </w:r>
        <w:r w:rsidR="009A72D6">
          <w:rPr>
            <w:noProof/>
            <w:webHidden/>
          </w:rPr>
          <w:fldChar w:fldCharType="separate"/>
        </w:r>
        <w:r w:rsidR="009A72D6">
          <w:rPr>
            <w:noProof/>
            <w:webHidden/>
          </w:rPr>
          <w:t>13</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26" w:history="1">
        <w:r w:rsidR="009A72D6" w:rsidRPr="00BF469D">
          <w:rPr>
            <w:rStyle w:val="Lienhypertexte"/>
            <w:noProof/>
          </w:rPr>
          <w:t>A. Définitions</w:t>
        </w:r>
        <w:r w:rsidR="009A72D6">
          <w:rPr>
            <w:noProof/>
            <w:webHidden/>
          </w:rPr>
          <w:tab/>
        </w:r>
        <w:r w:rsidR="009A72D6">
          <w:rPr>
            <w:noProof/>
            <w:webHidden/>
          </w:rPr>
          <w:fldChar w:fldCharType="begin"/>
        </w:r>
        <w:r w:rsidR="009A72D6">
          <w:rPr>
            <w:noProof/>
            <w:webHidden/>
          </w:rPr>
          <w:instrText xml:space="preserve"> PAGEREF _Toc415499926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27" w:history="1">
        <w:r w:rsidR="009A72D6" w:rsidRPr="00BF469D">
          <w:rPr>
            <w:rStyle w:val="Lienhypertexte"/>
            <w:noProof/>
          </w:rPr>
          <w:t>B. Exemples de réalisation mécano soudées</w:t>
        </w:r>
        <w:r w:rsidR="009A72D6">
          <w:rPr>
            <w:noProof/>
            <w:webHidden/>
          </w:rPr>
          <w:tab/>
        </w:r>
        <w:r w:rsidR="009A72D6">
          <w:rPr>
            <w:noProof/>
            <w:webHidden/>
          </w:rPr>
          <w:fldChar w:fldCharType="begin"/>
        </w:r>
        <w:r w:rsidR="009A72D6">
          <w:rPr>
            <w:noProof/>
            <w:webHidden/>
          </w:rPr>
          <w:instrText xml:space="preserve"> PAGEREF _Toc415499927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28" w:history="1">
        <w:r w:rsidR="009A72D6" w:rsidRPr="00BF469D">
          <w:rPr>
            <w:rStyle w:val="Lienhypertexte"/>
            <w:noProof/>
          </w:rPr>
          <w:t>1- A partir de tôles plates</w:t>
        </w:r>
        <w:r w:rsidR="009A72D6">
          <w:rPr>
            <w:noProof/>
            <w:webHidden/>
          </w:rPr>
          <w:tab/>
        </w:r>
        <w:r w:rsidR="009A72D6">
          <w:rPr>
            <w:noProof/>
            <w:webHidden/>
          </w:rPr>
          <w:fldChar w:fldCharType="begin"/>
        </w:r>
        <w:r w:rsidR="009A72D6">
          <w:rPr>
            <w:noProof/>
            <w:webHidden/>
          </w:rPr>
          <w:instrText xml:space="preserve"> PAGEREF _Toc415499928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29" w:history="1">
        <w:r w:rsidR="009A72D6" w:rsidRPr="00BF469D">
          <w:rPr>
            <w:rStyle w:val="Lienhypertexte"/>
            <w:noProof/>
          </w:rPr>
          <w:t>2- A partir de profilés</w:t>
        </w:r>
        <w:r w:rsidR="009A72D6">
          <w:rPr>
            <w:noProof/>
            <w:webHidden/>
          </w:rPr>
          <w:tab/>
        </w:r>
        <w:r w:rsidR="009A72D6">
          <w:rPr>
            <w:noProof/>
            <w:webHidden/>
          </w:rPr>
          <w:fldChar w:fldCharType="begin"/>
        </w:r>
        <w:r w:rsidR="009A72D6">
          <w:rPr>
            <w:noProof/>
            <w:webHidden/>
          </w:rPr>
          <w:instrText xml:space="preserve"> PAGEREF _Toc415499929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3"/>
        <w:tabs>
          <w:tab w:val="right" w:leader="dot" w:pos="10196"/>
        </w:tabs>
        <w:rPr>
          <w:rFonts w:asciiTheme="minorHAnsi" w:eastAsiaTheme="minorEastAsia" w:hAnsiTheme="minorHAnsi" w:cstheme="minorBidi"/>
          <w:i w:val="0"/>
          <w:noProof/>
          <w:sz w:val="22"/>
          <w:szCs w:val="22"/>
          <w:lang w:eastAsia="fr-FR"/>
        </w:rPr>
      </w:pPr>
      <w:hyperlink w:anchor="_Toc415499930" w:history="1">
        <w:r w:rsidR="009A72D6" w:rsidRPr="00BF469D">
          <w:rPr>
            <w:rStyle w:val="Lienhypertexte"/>
            <w:noProof/>
          </w:rPr>
          <w:t>C. Procédés de soudage</w:t>
        </w:r>
        <w:r w:rsidR="009A72D6">
          <w:rPr>
            <w:noProof/>
            <w:webHidden/>
          </w:rPr>
          <w:tab/>
        </w:r>
        <w:r w:rsidR="009A72D6">
          <w:rPr>
            <w:noProof/>
            <w:webHidden/>
          </w:rPr>
          <w:fldChar w:fldCharType="begin"/>
        </w:r>
        <w:r w:rsidR="009A72D6">
          <w:rPr>
            <w:noProof/>
            <w:webHidden/>
          </w:rPr>
          <w:instrText xml:space="preserve"> PAGEREF _Toc415499930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31" w:history="1">
        <w:r w:rsidR="009A72D6" w:rsidRPr="00BF469D">
          <w:rPr>
            <w:rStyle w:val="Lienhypertexte"/>
            <w:noProof/>
          </w:rPr>
          <w:t>1- Soudage par points</w:t>
        </w:r>
        <w:r w:rsidR="009A72D6">
          <w:rPr>
            <w:noProof/>
            <w:webHidden/>
          </w:rPr>
          <w:tab/>
        </w:r>
        <w:r w:rsidR="009A72D6">
          <w:rPr>
            <w:noProof/>
            <w:webHidden/>
          </w:rPr>
          <w:fldChar w:fldCharType="begin"/>
        </w:r>
        <w:r w:rsidR="009A72D6">
          <w:rPr>
            <w:noProof/>
            <w:webHidden/>
          </w:rPr>
          <w:instrText xml:space="preserve"> PAGEREF _Toc415499931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32" w:history="1">
        <w:r w:rsidR="009A72D6" w:rsidRPr="00BF469D">
          <w:rPr>
            <w:rStyle w:val="Lienhypertexte"/>
            <w:noProof/>
          </w:rPr>
          <w:t>2- Soudage à la molette</w:t>
        </w:r>
        <w:r w:rsidR="009A72D6">
          <w:rPr>
            <w:noProof/>
            <w:webHidden/>
          </w:rPr>
          <w:tab/>
        </w:r>
        <w:r w:rsidR="009A72D6">
          <w:rPr>
            <w:noProof/>
            <w:webHidden/>
          </w:rPr>
          <w:fldChar w:fldCharType="begin"/>
        </w:r>
        <w:r w:rsidR="009A72D6">
          <w:rPr>
            <w:noProof/>
            <w:webHidden/>
          </w:rPr>
          <w:instrText xml:space="preserve"> PAGEREF _Toc415499932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33" w:history="1">
        <w:r w:rsidR="009A72D6" w:rsidRPr="00BF469D">
          <w:rPr>
            <w:rStyle w:val="Lienhypertexte"/>
            <w:noProof/>
          </w:rPr>
          <w:t>3- Soudage au chalumeau</w:t>
        </w:r>
        <w:r w:rsidR="009A72D6">
          <w:rPr>
            <w:noProof/>
            <w:webHidden/>
          </w:rPr>
          <w:tab/>
        </w:r>
        <w:r w:rsidR="009A72D6">
          <w:rPr>
            <w:noProof/>
            <w:webHidden/>
          </w:rPr>
          <w:fldChar w:fldCharType="begin"/>
        </w:r>
        <w:r w:rsidR="009A72D6">
          <w:rPr>
            <w:noProof/>
            <w:webHidden/>
          </w:rPr>
          <w:instrText xml:space="preserve"> PAGEREF _Toc415499933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34" w:history="1">
        <w:r w:rsidR="009A72D6" w:rsidRPr="00BF469D">
          <w:rPr>
            <w:rStyle w:val="Lienhypertexte"/>
            <w:noProof/>
          </w:rPr>
          <w:t>4- Soudage à l'arc</w:t>
        </w:r>
        <w:r w:rsidR="009A72D6">
          <w:rPr>
            <w:noProof/>
            <w:webHidden/>
          </w:rPr>
          <w:tab/>
        </w:r>
        <w:r w:rsidR="009A72D6">
          <w:rPr>
            <w:noProof/>
            <w:webHidden/>
          </w:rPr>
          <w:fldChar w:fldCharType="begin"/>
        </w:r>
        <w:r w:rsidR="009A72D6">
          <w:rPr>
            <w:noProof/>
            <w:webHidden/>
          </w:rPr>
          <w:instrText xml:space="preserve"> PAGEREF _Toc415499934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9A72D6" w:rsidRDefault="00C52B20">
      <w:pPr>
        <w:pStyle w:val="TM4"/>
        <w:tabs>
          <w:tab w:val="right" w:leader="dot" w:pos="10196"/>
        </w:tabs>
        <w:rPr>
          <w:rFonts w:asciiTheme="minorHAnsi" w:eastAsiaTheme="minorEastAsia" w:hAnsiTheme="minorHAnsi" w:cstheme="minorBidi"/>
          <w:noProof/>
          <w:sz w:val="22"/>
          <w:szCs w:val="22"/>
          <w:lang w:eastAsia="fr-FR"/>
        </w:rPr>
      </w:pPr>
      <w:hyperlink w:anchor="_Toc415499935" w:history="1">
        <w:r w:rsidR="009A72D6" w:rsidRPr="00BF469D">
          <w:rPr>
            <w:rStyle w:val="Lienhypertexte"/>
            <w:noProof/>
          </w:rPr>
          <w:t>5- Soudage TIG – MAG</w:t>
        </w:r>
        <w:r w:rsidR="009A72D6">
          <w:rPr>
            <w:noProof/>
            <w:webHidden/>
          </w:rPr>
          <w:tab/>
        </w:r>
        <w:r w:rsidR="009A72D6">
          <w:rPr>
            <w:noProof/>
            <w:webHidden/>
          </w:rPr>
          <w:fldChar w:fldCharType="begin"/>
        </w:r>
        <w:r w:rsidR="009A72D6">
          <w:rPr>
            <w:noProof/>
            <w:webHidden/>
          </w:rPr>
          <w:instrText xml:space="preserve"> PAGEREF _Toc415499935 \h </w:instrText>
        </w:r>
        <w:r w:rsidR="009A72D6">
          <w:rPr>
            <w:noProof/>
            <w:webHidden/>
          </w:rPr>
        </w:r>
        <w:r w:rsidR="009A72D6">
          <w:rPr>
            <w:noProof/>
            <w:webHidden/>
          </w:rPr>
          <w:fldChar w:fldCharType="separate"/>
        </w:r>
        <w:r w:rsidR="009A72D6">
          <w:rPr>
            <w:noProof/>
            <w:webHidden/>
          </w:rPr>
          <w:t>14</w:t>
        </w:r>
        <w:r w:rsidR="009A72D6">
          <w:rPr>
            <w:noProof/>
            <w:webHidden/>
          </w:rPr>
          <w:fldChar w:fldCharType="end"/>
        </w:r>
      </w:hyperlink>
    </w:p>
    <w:p w:rsidR="006458B4" w:rsidRDefault="00485860" w:rsidP="00551E68">
      <w:r>
        <w:fldChar w:fldCharType="end"/>
      </w:r>
    </w:p>
    <w:p w:rsidR="000678A0" w:rsidRDefault="000678A0" w:rsidP="00BE4DDB">
      <w:pPr>
        <w:pStyle w:val="Titre2"/>
        <w:numPr>
          <w:ilvl w:val="0"/>
          <w:numId w:val="12"/>
        </w:numPr>
      </w:pPr>
      <w:bookmarkStart w:id="0" w:name="_Toc415499876"/>
      <w:r>
        <w:t>Introduction</w:t>
      </w:r>
      <w:bookmarkEnd w:id="0"/>
    </w:p>
    <w:p w:rsidR="000678A0" w:rsidRDefault="000678A0" w:rsidP="000678A0">
      <w:r>
        <w:t>Une pièce mécanique est obtenue à partir de quatre grandes familles de procédés.</w:t>
      </w:r>
    </w:p>
    <w:p w:rsidR="000678A0" w:rsidRDefault="000678A0" w:rsidP="000678A0"/>
    <w:p w:rsidR="00C52B20" w:rsidRDefault="00C52B20" w:rsidP="00C52B20">
      <w:pPr>
        <w:pStyle w:val="Titre4"/>
      </w:pPr>
      <w:bookmarkStart w:id="1" w:name="_Toc415499878"/>
      <w:r>
        <w:t>Les procédés de formage</w:t>
      </w:r>
      <w:bookmarkEnd w:id="1"/>
    </w:p>
    <w:p w:rsidR="00C52B20" w:rsidRDefault="00C52B20" w:rsidP="00C52B20">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C52B20" w:rsidRDefault="00C52B20" w:rsidP="000678A0"/>
    <w:p w:rsidR="000678A0" w:rsidRDefault="000678A0" w:rsidP="000678A0">
      <w:pPr>
        <w:pStyle w:val="Titre4"/>
      </w:pPr>
      <w:bookmarkStart w:id="2" w:name="_Toc415499877"/>
      <w:r>
        <w:t>Les procédés de moulage</w:t>
      </w:r>
      <w:bookmarkEnd w:id="2"/>
    </w:p>
    <w:p w:rsidR="000678A0" w:rsidRDefault="000678A0" w:rsidP="000678A0">
      <w:r>
        <w:t>Il s’agit de rendre le matériau utilisé liquide afin de lui donner une forme identique au moule dans lequel il refroidira. Le procédé implique dès le départ une réflexion sur la façon dont la pièce [ou le modèle] sera extraite du moule.</w:t>
      </w:r>
    </w:p>
    <w:p w:rsidR="000678A0" w:rsidRDefault="000678A0" w:rsidP="000678A0"/>
    <w:p w:rsidR="000678A0" w:rsidRDefault="000678A0" w:rsidP="000678A0">
      <w:pPr>
        <w:pStyle w:val="Titre4"/>
      </w:pPr>
      <w:bookmarkStart w:id="3" w:name="_Toc415499880"/>
      <w:r>
        <w:t>Les procédés d’assemblage</w:t>
      </w:r>
      <w:bookmarkEnd w:id="3"/>
    </w:p>
    <w:p w:rsidR="000678A0" w:rsidRDefault="000678A0" w:rsidP="000678A0">
      <w:r>
        <w:t>À partir d’éléments plus ou moins compliqués on fabrique une structure plus complexe. Ceci englobe les procédés de soudage par fusion, les collages.</w:t>
      </w:r>
    </w:p>
    <w:p w:rsidR="005E2AB4" w:rsidRDefault="005E2AB4" w:rsidP="000678A0"/>
    <w:p w:rsidR="005E2AB4" w:rsidRDefault="005E2AB4" w:rsidP="005E2AB4">
      <w:pPr>
        <w:pStyle w:val="Titre4"/>
      </w:pPr>
      <w:bookmarkStart w:id="4" w:name="_Toc415499879"/>
      <w:r>
        <w:t>Les procédés d’usinage</w:t>
      </w:r>
      <w:bookmarkEnd w:id="4"/>
    </w:p>
    <w:p w:rsidR="005E2AB4" w:rsidRDefault="005E2AB4" w:rsidP="005E2AB4">
      <w:r>
        <w:t>Il s’agit d’enlever de la matière. Par extension les découpes font partie de cette famille. L’outil va du carbure métallique ou jet d’eau en passant par le laser. L’usinage à l’outil coupant fera l’objet d’un cours ultérieur.</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0678A0">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0678A0" w:rsidRPr="000678A0" w:rsidRDefault="000678A0" w:rsidP="000678A0"/>
    <w:p w:rsidR="00D35342" w:rsidRDefault="00DC67A5" w:rsidP="00BE4DDB">
      <w:pPr>
        <w:pStyle w:val="Titre2"/>
        <w:numPr>
          <w:ilvl w:val="0"/>
          <w:numId w:val="12"/>
        </w:numPr>
      </w:pPr>
      <w:bookmarkStart w:id="5" w:name="_Toc415499881"/>
      <w:r>
        <w:t>Mise en forme de</w:t>
      </w:r>
      <w:r w:rsidR="00A2151D">
        <w:t>s</w:t>
      </w:r>
      <w:r>
        <w:t xml:space="preserve"> matériau</w:t>
      </w:r>
      <w:r w:rsidR="00A2151D">
        <w:t>x</w:t>
      </w:r>
      <w:r>
        <w:t xml:space="preserve"> à l’état solide ou pâteux</w:t>
      </w:r>
      <w:bookmarkEnd w:id="5"/>
    </w:p>
    <w:p w:rsidR="00D45B9F" w:rsidRDefault="00D45B9F" w:rsidP="00006D79">
      <w:pPr>
        <w:pStyle w:val="Titre3"/>
      </w:pPr>
      <w:bookmarkStart w:id="6" w:name="_Toc415499882"/>
      <w:r>
        <w:t>Introduction</w:t>
      </w:r>
      <w:bookmarkEnd w:id="6"/>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bookmarkStart w:id="7" w:name="_Toc415499883"/>
      <w:r>
        <w:t>Le Laminage</w:t>
      </w:r>
      <w:bookmarkEnd w:id="7"/>
    </w:p>
    <w:p w:rsidR="00006D79" w:rsidRDefault="00006D79" w:rsidP="00BE4DDB">
      <w:pPr>
        <w:pStyle w:val="Titre4"/>
        <w:numPr>
          <w:ilvl w:val="0"/>
          <w:numId w:val="42"/>
        </w:numPr>
      </w:pPr>
      <w:bookmarkStart w:id="8" w:name="_Toc415499884"/>
      <w:r>
        <w:t>Principe</w:t>
      </w:r>
      <w:bookmarkEnd w:id="8"/>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lastRenderedPageBreak/>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5"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6"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9" w:name="_Toc415499885"/>
      <w:r>
        <w:t>Exemples de laminoirs</w:t>
      </w:r>
      <w:bookmarkEnd w:id="9"/>
    </w:p>
    <w:p w:rsidR="009F6A4F" w:rsidRDefault="009F6A4F" w:rsidP="009F6A4F">
      <w:pPr>
        <w:jc w:val="center"/>
      </w:pPr>
      <w:r>
        <w:rPr>
          <w:noProof/>
          <w:lang w:eastAsia="fr-FR"/>
        </w:rPr>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8"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10" w:name="_Toc415499886"/>
      <w:r>
        <w:t>La Forge libre</w:t>
      </w:r>
      <w:bookmarkEnd w:id="10"/>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2"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9A72D6" w:rsidRDefault="009A72D6" w:rsidP="00006D79"/>
    <w:p w:rsidR="009A72D6" w:rsidRDefault="009A72D6" w:rsidP="009A72D6">
      <w:r>
        <w:br w:type="page"/>
      </w:r>
    </w:p>
    <w:p w:rsidR="00006D79" w:rsidRDefault="00006D79" w:rsidP="00006D79">
      <w:pPr>
        <w:pStyle w:val="Titre3"/>
      </w:pPr>
      <w:bookmarkStart w:id="11" w:name="_Toc415499887"/>
      <w:r>
        <w:lastRenderedPageBreak/>
        <w:t>L’estampage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4"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 xml:space="preserve">sont de 1 à 2 </w:t>
            </w:r>
            <w:proofErr w:type="spellStart"/>
            <w:r w:rsidR="00790802">
              <w:t>mm.</w:t>
            </w:r>
            <w:proofErr w:type="spellEnd"/>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12" w:name="_Toc415499888"/>
      <w:r>
        <w:t>Le matriçage</w:t>
      </w:r>
      <w:bookmarkEnd w:id="12"/>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13" w:name="_Toc415499889"/>
      <w:r>
        <w:t>L’extrusion</w:t>
      </w:r>
      <w:bookmarkEnd w:id="13"/>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t>pièce de 15 Kg -------&gt; 10 000 pièces par mois.</w:t>
      </w:r>
    </w:p>
    <w:p w:rsidR="00F72E51" w:rsidRDefault="00F72E51" w:rsidP="00F72E51">
      <w:r>
        <w:t xml:space="preserve">Les tolérances sont de 0,1 mm sur les diamètres et de 0,5 sur les longueurs car l'extrusion nécessite toujours une dimension que l'on peut </w:t>
      </w:r>
      <w:proofErr w:type="gramStart"/>
      <w:r>
        <w:t>qualifier</w:t>
      </w:r>
      <w:proofErr w:type="gramEnd"/>
      <w:r>
        <w:t xml:space="preserve">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lastRenderedPageBreak/>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8"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29"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14" w:name="_Toc415499890"/>
      <w:r>
        <w:t xml:space="preserve">Engins de </w:t>
      </w:r>
      <w:r w:rsidR="00CD51E7">
        <w:t>frappe</w:t>
      </w:r>
      <w:bookmarkEnd w:id="14"/>
    </w:p>
    <w:p w:rsidR="00CD51E7" w:rsidRDefault="00CD51E7" w:rsidP="00BE4DDB">
      <w:pPr>
        <w:pStyle w:val="Titre4"/>
        <w:numPr>
          <w:ilvl w:val="0"/>
          <w:numId w:val="11"/>
        </w:numPr>
        <w:ind w:left="0"/>
        <w:jc w:val="left"/>
      </w:pPr>
      <w:bookmarkStart w:id="15" w:name="_Toc383359899"/>
      <w:bookmarkStart w:id="16" w:name="_Toc415499891"/>
      <w:r>
        <w:t>Les engins de choc</w:t>
      </w:r>
      <w:bookmarkEnd w:id="15"/>
      <w:bookmarkEnd w:id="16"/>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0"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C52B20">
            <w:r>
              <w:t xml:space="preserve">Ce sont des machines qui utilisent la chute libre d'une masse guidée par des glissières. </w:t>
            </w:r>
          </w:p>
          <w:p w:rsidR="00FF37C9" w:rsidRDefault="00FF37C9" w:rsidP="00C52B20">
            <w:r>
              <w:t xml:space="preserve">La masse est remontée par un système mécanique </w:t>
            </w:r>
            <w:proofErr w:type="gramStart"/>
            <w:r>
              <w:t>( planche</w:t>
            </w:r>
            <w:proofErr w:type="gramEnd"/>
            <w:r>
              <w:t>, courroie, chaîne,.. ). Ils sont employés en estampage, en forge libre et plus rarement en matriçage.</w:t>
            </w:r>
          </w:p>
          <w:p w:rsidR="00504C4B" w:rsidRDefault="00FF37C9" w:rsidP="00FF37C9">
            <w:pPr>
              <w:jc w:val="left"/>
            </w:pPr>
            <w:r>
              <w:t>Peu performant mais peu cher !</w:t>
            </w:r>
          </w:p>
        </w:tc>
      </w:tr>
    </w:tbl>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1"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2"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Ils utilisent une masse qui est propulsé</w:t>
            </w:r>
            <w:r w:rsidR="00134CBA">
              <w:t>e par un fluide sous pression (</w:t>
            </w:r>
            <w:r>
              <w:t xml:space="preserve">air, </w:t>
            </w:r>
            <w:r w:rsidR="00A757FF">
              <w:t>vapeur)</w:t>
            </w:r>
            <w:r>
              <w:t xml:space="preserve">. Il existe également des marteaux pilons à contre-frappe pour éviter la détérioration des fondations. Le domaine d'emploi des </w:t>
            </w:r>
            <w:r w:rsidR="00134CBA">
              <w:t>marteaux pilons</w:t>
            </w:r>
            <w:r>
              <w:t xml:space="preserve"> est le même que celui des moutons.</w:t>
            </w:r>
          </w:p>
        </w:tc>
      </w:tr>
    </w:tbl>
    <w:p w:rsidR="00504C4B" w:rsidRDefault="00504C4B" w:rsidP="00CD51E7"/>
    <w:p w:rsidR="00CD51E7" w:rsidRDefault="00CD51E7" w:rsidP="00CD51E7">
      <w:pPr>
        <w:pStyle w:val="Titre4"/>
        <w:numPr>
          <w:ilvl w:val="0"/>
          <w:numId w:val="3"/>
        </w:numPr>
        <w:ind w:left="0"/>
        <w:jc w:val="left"/>
      </w:pPr>
      <w:bookmarkStart w:id="17" w:name="_Toc383359900"/>
      <w:bookmarkStart w:id="18" w:name="_Toc415499892"/>
      <w:r>
        <w:t>Les engins de pression</w:t>
      </w:r>
      <w:bookmarkEnd w:id="17"/>
      <w:bookmarkEnd w:id="18"/>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 xml:space="preserve">les presses hydrauliques : elles ont l'avantage d'avoir une vitesse parfaitement contrôlable ce qui les destine à la forge libre des matériaux non-ferreux et aux opérations de matriçage. La plus grosse a en France une capacité de 67 000 000 </w:t>
      </w:r>
      <w:proofErr w:type="spellStart"/>
      <w:proofErr w:type="gramStart"/>
      <w:r>
        <w:t>daN</w:t>
      </w:r>
      <w:proofErr w:type="spellEnd"/>
      <w:proofErr w:type="gramEnd"/>
      <w:r>
        <w:t>.</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6"/>
        <w:gridCol w:w="4296"/>
        <w:gridCol w:w="3130"/>
      </w:tblGrid>
      <w:tr w:rsidR="009A72D6" w:rsidTr="009A72D6">
        <w:trPr>
          <w:trHeight w:val="1451"/>
        </w:trPr>
        <w:tc>
          <w:tcPr>
            <w:tcW w:w="3297" w:type="dxa"/>
            <w:vAlign w:val="center"/>
          </w:tcPr>
          <w:p w:rsidR="009A72D6" w:rsidRDefault="009A72D6" w:rsidP="009A72D6">
            <w:pPr>
              <w:jc w:val="center"/>
            </w:pPr>
            <w:r>
              <w:rPr>
                <w:noProof/>
                <w:lang w:eastAsia="fr-FR"/>
              </w:rPr>
              <w:drawing>
                <wp:inline distT="0" distB="0" distL="0" distR="0" wp14:anchorId="434267B0" wp14:editId="659099D6">
                  <wp:extent cx="794880" cy="1656000"/>
                  <wp:effectExtent l="0" t="0" r="5715" b="1905"/>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3" cstate="print">
                            <a:lum bright="6000" contrast="30000"/>
                            <a:grayscl/>
                          </a:blip>
                          <a:srcRect/>
                          <a:stretch>
                            <a:fillRect/>
                          </a:stretch>
                        </pic:blipFill>
                        <pic:spPr bwMode="auto">
                          <a:xfrm>
                            <a:off x="0" y="0"/>
                            <a:ext cx="794880" cy="1656000"/>
                          </a:xfrm>
                          <a:prstGeom prst="rect">
                            <a:avLst/>
                          </a:prstGeom>
                          <a:noFill/>
                          <a:ln w="9525">
                            <a:noFill/>
                            <a:miter lim="800000"/>
                            <a:headEnd/>
                            <a:tailEnd/>
                          </a:ln>
                        </pic:spPr>
                      </pic:pic>
                    </a:graphicData>
                  </a:graphic>
                </wp:inline>
              </w:drawing>
            </w:r>
          </w:p>
        </w:tc>
        <w:tc>
          <w:tcPr>
            <w:tcW w:w="3385" w:type="dxa"/>
            <w:vAlign w:val="center"/>
          </w:tcPr>
          <w:p w:rsidR="009A72D6" w:rsidRDefault="009A72D6" w:rsidP="009A72D6">
            <w:pPr>
              <w:jc w:val="center"/>
            </w:pPr>
            <w:r>
              <w:rPr>
                <w:noProof/>
                <w:lang w:eastAsia="fr-FR"/>
              </w:rPr>
              <w:drawing>
                <wp:inline distT="0" distB="0" distL="0" distR="0" wp14:anchorId="776A8AD8" wp14:editId="4D5D7415">
                  <wp:extent cx="2589799" cy="1656000"/>
                  <wp:effectExtent l="0" t="0" r="1270" b="1905"/>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4" cstate="print">
                            <a:lum bright="30000" contrast="36000"/>
                            <a:grayscl/>
                          </a:blip>
                          <a:srcRect/>
                          <a:stretch>
                            <a:fillRect/>
                          </a:stretch>
                        </pic:blipFill>
                        <pic:spPr bwMode="auto">
                          <a:xfrm>
                            <a:off x="0" y="0"/>
                            <a:ext cx="2589799" cy="1656000"/>
                          </a:xfrm>
                          <a:prstGeom prst="rect">
                            <a:avLst/>
                          </a:prstGeom>
                          <a:noFill/>
                          <a:ln w="9525">
                            <a:noFill/>
                            <a:miter lim="800000"/>
                            <a:headEnd/>
                            <a:tailEnd/>
                          </a:ln>
                        </pic:spPr>
                      </pic:pic>
                    </a:graphicData>
                  </a:graphic>
                </wp:inline>
              </w:drawing>
            </w:r>
          </w:p>
        </w:tc>
        <w:tc>
          <w:tcPr>
            <w:tcW w:w="3347" w:type="dxa"/>
            <w:vAlign w:val="center"/>
          </w:tcPr>
          <w:p w:rsidR="009A72D6" w:rsidRDefault="009A72D6" w:rsidP="009A72D6">
            <w:pPr>
              <w:jc w:val="center"/>
            </w:pPr>
            <w:r>
              <w:rPr>
                <w:noProof/>
                <w:lang w:eastAsia="fr-FR"/>
              </w:rPr>
              <w:drawing>
                <wp:inline distT="0" distB="0" distL="0" distR="0" wp14:anchorId="153B2DF6" wp14:editId="1A5EF22A">
                  <wp:extent cx="1608861" cy="1656000"/>
                  <wp:effectExtent l="0" t="0" r="0" b="1905"/>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5" cstate="print"/>
                          <a:srcRect/>
                          <a:stretch>
                            <a:fillRect/>
                          </a:stretch>
                        </pic:blipFill>
                        <pic:spPr bwMode="auto">
                          <a:xfrm>
                            <a:off x="0" y="0"/>
                            <a:ext cx="1608861" cy="1656000"/>
                          </a:xfrm>
                          <a:prstGeom prst="rect">
                            <a:avLst/>
                          </a:prstGeom>
                          <a:noFill/>
                          <a:ln w="9525">
                            <a:noFill/>
                            <a:miter lim="800000"/>
                            <a:headEnd/>
                            <a:tailEnd/>
                          </a:ln>
                        </pic:spPr>
                      </pic:pic>
                    </a:graphicData>
                  </a:graphic>
                </wp:inline>
              </w:drawing>
            </w:r>
          </w:p>
        </w:tc>
      </w:tr>
    </w:tbl>
    <w:p w:rsidR="00DC67A5" w:rsidRDefault="00A2151D" w:rsidP="00DC67A5">
      <w:pPr>
        <w:pStyle w:val="Titre2"/>
      </w:pPr>
      <w:bookmarkStart w:id="19" w:name="_Toc415499893"/>
      <w:r>
        <w:lastRenderedPageBreak/>
        <w:t>Mise en forme des métaux en feuille</w:t>
      </w:r>
      <w:bookmarkEnd w:id="19"/>
    </w:p>
    <w:p w:rsidR="00006D79" w:rsidRDefault="00006D79" w:rsidP="00BE4DDB">
      <w:pPr>
        <w:pStyle w:val="Titre3"/>
        <w:numPr>
          <w:ilvl w:val="0"/>
          <w:numId w:val="16"/>
        </w:numPr>
      </w:pPr>
      <w:bookmarkStart w:id="20" w:name="_Toc415499894"/>
      <w:r>
        <w:t>Le Pliage</w:t>
      </w:r>
      <w:bookmarkEnd w:id="20"/>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r w:rsidR="00134CBA">
        <w:t>Ci-dessous</w:t>
      </w:r>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A72D6">
      <w:pPr>
        <w:jc w:val="center"/>
      </w:pPr>
      <w:r>
        <w:rPr>
          <w:noProof/>
          <w:lang w:eastAsia="fr-FR"/>
        </w:rPr>
        <w:drawing>
          <wp:inline distT="0" distB="0" distL="0" distR="0" wp14:anchorId="4BD75353" wp14:editId="1EA48201">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6"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006D79" w:rsidRDefault="00006D79" w:rsidP="00006D79">
      <w:pPr>
        <w:pStyle w:val="Titre3"/>
      </w:pPr>
      <w:bookmarkStart w:id="21" w:name="_Toc415499895"/>
      <w:r>
        <w:t>L’emboutissage</w:t>
      </w:r>
      <w:bookmarkEnd w:id="21"/>
    </w:p>
    <w:tbl>
      <w:tblPr>
        <w:tblW w:w="0" w:type="auto"/>
        <w:tblLayout w:type="fixed"/>
        <w:tblCellMar>
          <w:left w:w="70" w:type="dxa"/>
          <w:right w:w="70" w:type="dxa"/>
        </w:tblCellMar>
        <w:tblLook w:val="0000" w:firstRow="0" w:lastRow="0" w:firstColumn="0" w:lastColumn="0" w:noHBand="0" w:noVBand="0"/>
      </w:tblPr>
      <w:tblGrid>
        <w:gridCol w:w="2905"/>
        <w:gridCol w:w="7275"/>
      </w:tblGrid>
      <w:tr w:rsidR="009F6A4F" w:rsidTr="008E6089">
        <w:trPr>
          <w:trHeight w:val="1573"/>
        </w:trPr>
        <w:tc>
          <w:tcPr>
            <w:tcW w:w="2905" w:type="dxa"/>
          </w:tcPr>
          <w:p w:rsidR="009F6A4F" w:rsidRDefault="009F6A4F" w:rsidP="003F33F0">
            <w:r>
              <w:rPr>
                <w:noProof/>
                <w:lang w:eastAsia="fr-FR"/>
              </w:rPr>
              <w:drawing>
                <wp:inline distT="0" distB="0" distL="0" distR="0" wp14:anchorId="0CD4565B" wp14:editId="49018C84">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7"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7275" w:type="dxa"/>
            <w:vAlign w:val="center"/>
          </w:tcPr>
          <w:p w:rsidR="009F6A4F" w:rsidRDefault="009F6A4F" w:rsidP="00162D13">
            <w:r>
              <w:t>Le pliage se fait souvent suivant une direction privilégiée. En emboutissage la déformation peut être qualifiée de tridimensionnelle. La forme obtenue l’est par déplacement moléculaire. Les formes obtenues sont rarement développables. L’application type est la réalisation des pièces de carrosserie automobile.</w:t>
            </w: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8"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22" w:name="_Toc415499896"/>
      <w:r>
        <w:t>Le repoussage</w:t>
      </w:r>
      <w:bookmarkEnd w:id="22"/>
    </w:p>
    <w:p w:rsidR="009F6A4F" w:rsidRDefault="009F6A4F" w:rsidP="005D2126">
      <w:r>
        <w:t>Les cocottes minutes</w:t>
      </w:r>
      <w:r w:rsidR="005D2126">
        <w:t xml:space="preserve"> sont réalisées par repoussage.</w:t>
      </w: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39"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23" w:name="_Toc415499897"/>
      <w:r>
        <w:t>Le poinçonnage et le grignotage</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0F1760" w:rsidTr="000F1760">
        <w:tc>
          <w:tcPr>
            <w:tcW w:w="6771" w:type="dxa"/>
            <w:vAlign w:val="center"/>
          </w:tcPr>
          <w:p w:rsidR="000F1760" w:rsidRDefault="000F1760" w:rsidP="000F1760">
            <w:pPr>
              <w:jc w:val="left"/>
            </w:pPr>
            <w:r>
              <w:t>L’image la plus simple est donnée par la perforatrice des écoliers. La forme du poinçon définit la forme des pièces que l’on peut obtenir et il n’y a pas de limite à sa forme.</w:t>
            </w:r>
          </w:p>
        </w:tc>
        <w:tc>
          <w:tcPr>
            <w:tcW w:w="3575" w:type="dxa"/>
            <w:vAlign w:val="center"/>
          </w:tcPr>
          <w:p w:rsidR="000F1760" w:rsidRDefault="000F1760" w:rsidP="000F1760">
            <w:pPr>
              <w:tabs>
                <w:tab w:val="left" w:pos="1473"/>
              </w:tabs>
              <w:jc w:val="center"/>
            </w:pPr>
            <w:r>
              <w:rPr>
                <w:noProof/>
                <w:lang w:eastAsia="fr-FR"/>
              </w:rPr>
              <w:drawing>
                <wp:inline distT="0" distB="0" distL="0" distR="0" wp14:anchorId="3CF6FE1D" wp14:editId="6A7F6899">
                  <wp:extent cx="1655641" cy="1298822"/>
                  <wp:effectExtent l="0" t="0" r="1905" b="0"/>
                  <wp:docPr id="74" name="Image 74"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esktop\03_Procedes\png\poinconn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5569" cy="1298766"/>
                          </a:xfrm>
                          <a:prstGeom prst="rect">
                            <a:avLst/>
                          </a:prstGeom>
                          <a:noFill/>
                          <a:ln>
                            <a:noFill/>
                          </a:ln>
                        </pic:spPr>
                      </pic:pic>
                    </a:graphicData>
                  </a:graphic>
                </wp:inline>
              </w:drawing>
            </w:r>
          </w:p>
        </w:tc>
      </w:tr>
    </w:tbl>
    <w:p w:rsidR="007F6091" w:rsidRDefault="007F6091" w:rsidP="00006D79"/>
    <w:p w:rsidR="00A2151D" w:rsidRDefault="00A2151D" w:rsidP="00A2151D">
      <w:pPr>
        <w:pStyle w:val="Titre2"/>
      </w:pPr>
      <w:bookmarkStart w:id="24" w:name="_Toc415499898"/>
      <w:r>
        <w:lastRenderedPageBreak/>
        <w:t>Mise en forme des matériaux à l’état liquide – Moulage en sable</w:t>
      </w:r>
      <w:bookmarkEnd w:id="24"/>
    </w:p>
    <w:p w:rsidR="00A2151D" w:rsidRDefault="000678A0" w:rsidP="00BE4DDB">
      <w:pPr>
        <w:pStyle w:val="Titre3"/>
        <w:numPr>
          <w:ilvl w:val="0"/>
          <w:numId w:val="19"/>
        </w:numPr>
      </w:pPr>
      <w:bookmarkStart w:id="25" w:name="_Toc415499899"/>
      <w:r>
        <w:t>Principe</w:t>
      </w:r>
      <w:bookmarkEnd w:id="25"/>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bookmarkStart w:id="26" w:name="_Toc415499900"/>
      <w:r>
        <w:t>Détail du processus d’élaboration de fonderie en sable en moule non permanent</w:t>
      </w:r>
      <w:bookmarkEnd w:id="26"/>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6C1107" w:rsidRDefault="006C1107"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7544"/>
      </w:tblGrid>
      <w:tr w:rsidR="006C1107" w:rsidTr="006C1107">
        <w:tc>
          <w:tcPr>
            <w:tcW w:w="2802" w:type="dxa"/>
          </w:tcPr>
          <w:p w:rsidR="006C1107" w:rsidRDefault="006C1107" w:rsidP="000678A0">
            <w:r>
              <w:rPr>
                <w:noProof/>
                <w:lang w:eastAsia="fr-FR"/>
              </w:rPr>
              <w:drawing>
                <wp:inline distT="0" distB="0" distL="0" distR="0" wp14:anchorId="36A642A4" wp14:editId="235768F5">
                  <wp:extent cx="1591923" cy="1435395"/>
                  <wp:effectExtent l="0" t="0" r="8890" b="0"/>
                  <wp:docPr id="76" name="Image 76" descr="C:\Users\Xavier\Desktop\03_Procedes\png\mo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moul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92324" cy="1435756"/>
                          </a:xfrm>
                          <a:prstGeom prst="rect">
                            <a:avLst/>
                          </a:prstGeom>
                          <a:noFill/>
                          <a:ln>
                            <a:noFill/>
                          </a:ln>
                        </pic:spPr>
                      </pic:pic>
                    </a:graphicData>
                  </a:graphic>
                </wp:inline>
              </w:drawing>
            </w:r>
          </w:p>
        </w:tc>
        <w:tc>
          <w:tcPr>
            <w:tcW w:w="7544" w:type="dxa"/>
            <w:vAlign w:val="center"/>
          </w:tcPr>
          <w:p w:rsidR="006C1107" w:rsidRDefault="006C1107" w:rsidP="00E97293">
            <w:pPr>
              <w:rPr>
                <w:lang w:eastAsia="fr-FR"/>
              </w:rPr>
            </w:pPr>
            <w:r>
              <w:rPr>
                <w:lang w:eastAsia="fr-FR"/>
              </w:rPr>
              <w:t xml:space="preserve">Le moulage à modèle permanent et moule non permanent est très répandu dans l’industrie. Il permet par exemple d’obtenir les blocs moteurs de voiture, les disques de freins </w:t>
            </w:r>
            <w:r w:rsidRPr="006C1107">
              <w:rPr>
                <w:rFonts w:asciiTheme="minorHAnsi" w:hAnsiTheme="minorHAnsi" w:cs="Utopia-Italic"/>
                <w:i/>
                <w:iCs/>
                <w:lang w:eastAsia="fr-FR"/>
              </w:rPr>
              <w:t>etc</w:t>
            </w:r>
            <w:r>
              <w:rPr>
                <w:lang w:eastAsia="fr-FR"/>
              </w:rPr>
              <w:t>. Le moule est réalisé en sable. La haute température de fusion du sable permet de mouler des pièces en fonte ou en acier.</w:t>
            </w:r>
          </w:p>
          <w:p w:rsidR="006C1107" w:rsidRDefault="006C1107" w:rsidP="006C1107"/>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7305"/>
            </w:tblGrid>
            <w:tr w:rsidR="006C1107" w:rsidRPr="009D41C3" w:rsidTr="00D85A98">
              <w:trPr>
                <w:trHeight w:val="417"/>
              </w:trPr>
              <w:tc>
                <w:tcPr>
                  <w:tcW w:w="10364" w:type="dxa"/>
                  <w:shd w:val="clear" w:color="auto" w:fill="C6D9F1" w:themeFill="text2" w:themeFillTint="33"/>
                </w:tcPr>
                <w:p w:rsidR="006C1107" w:rsidRPr="009D41C3" w:rsidRDefault="006C1107" w:rsidP="006C1107">
                  <w:pPr>
                    <w:autoSpaceDE w:val="0"/>
                    <w:autoSpaceDN w:val="0"/>
                    <w:adjustRightInd w:val="0"/>
                    <w:rPr>
                      <w:lang w:eastAsia="fr-FR"/>
                    </w:rPr>
                  </w:pPr>
                  <w:r w:rsidRPr="006C1107">
                    <w:rPr>
                      <w:rFonts w:asciiTheme="minorHAnsi" w:hAnsiTheme="minorHAnsi" w:cs="Utopia-Regular"/>
                      <w:lang w:eastAsia="fr-FR"/>
                    </w:rPr>
                    <w:t>De manière générale on évitera de mouler des pièces en acier. Le</w:t>
                  </w:r>
                  <w:r>
                    <w:rPr>
                      <w:rFonts w:asciiTheme="minorHAnsi" w:hAnsiTheme="minorHAnsi" w:cs="Utopia-Regular"/>
                      <w:lang w:eastAsia="fr-FR"/>
                    </w:rPr>
                    <w:t xml:space="preserve"> </w:t>
                  </w:r>
                  <w:r w:rsidRPr="006C1107">
                    <w:rPr>
                      <w:rFonts w:asciiTheme="minorHAnsi" w:hAnsiTheme="minorHAnsi" w:cs="Utopia-Regular"/>
                      <w:lang w:eastAsia="fr-FR"/>
                    </w:rPr>
                    <w:t>moulage sera davantage utilisé pour les pièces en fonte ou en alliage</w:t>
                  </w:r>
                  <w:r>
                    <w:rPr>
                      <w:rFonts w:asciiTheme="minorHAnsi" w:hAnsiTheme="minorHAnsi" w:cs="Utopia-Regular"/>
                      <w:lang w:eastAsia="fr-FR"/>
                    </w:rPr>
                    <w:t xml:space="preserve"> </w:t>
                  </w:r>
                  <w:r w:rsidRPr="006C1107">
                    <w:rPr>
                      <w:rFonts w:asciiTheme="minorHAnsi" w:hAnsiTheme="minorHAnsi" w:cs="Utopia-Regular"/>
                      <w:lang w:eastAsia="fr-FR"/>
                    </w:rPr>
                    <w:t>d’aluminium.</w:t>
                  </w:r>
                </w:p>
              </w:tc>
            </w:tr>
          </w:tbl>
          <w:p w:rsidR="006C1107" w:rsidRDefault="006C1107" w:rsidP="006C1107">
            <w:pPr>
              <w:jc w:val="left"/>
              <w:rPr>
                <w:lang w:eastAsia="fr-FR"/>
              </w:rPr>
            </w:pPr>
          </w:p>
        </w:tc>
      </w:tr>
    </w:tbl>
    <w:p w:rsidR="006C1107" w:rsidRDefault="006C1107" w:rsidP="006C1107"/>
    <w:p w:rsidR="000678A0" w:rsidRPr="000678A0" w:rsidRDefault="000678A0" w:rsidP="006C1107">
      <w:pPr>
        <w:pStyle w:val="Titre4"/>
        <w:numPr>
          <w:ilvl w:val="0"/>
          <w:numId w:val="45"/>
        </w:numPr>
      </w:pPr>
      <w:bookmarkStart w:id="27" w:name="_Toc383359874"/>
      <w:bookmarkStart w:id="28" w:name="_Toc415499901"/>
      <w:r w:rsidRPr="000678A0">
        <w:t>La pièce et son dessin de définition</w:t>
      </w:r>
      <w:bookmarkEnd w:id="27"/>
      <w:bookmarkEnd w:id="28"/>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2"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3"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29" w:name="_Toc383359875"/>
      <w:bookmarkStart w:id="30" w:name="_Toc415499902"/>
      <w:r>
        <w:t>La fabrication du noyau</w:t>
      </w:r>
      <w:bookmarkEnd w:id="29"/>
      <w:bookmarkEnd w:id="3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4"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5"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0678A0" w:rsidRDefault="000678A0" w:rsidP="000678A0"/>
    <w:p w:rsidR="009A72D6" w:rsidRDefault="009A72D6">
      <w:pPr>
        <w:jc w:val="left"/>
      </w:pPr>
      <w:r>
        <w:br w:type="page"/>
      </w:r>
    </w:p>
    <w:p w:rsidR="000678A0" w:rsidRDefault="000678A0" w:rsidP="000678A0">
      <w:pPr>
        <w:pStyle w:val="Titre4"/>
        <w:ind w:left="0"/>
        <w:jc w:val="left"/>
      </w:pPr>
      <w:bookmarkStart w:id="31" w:name="_Toc383359876"/>
      <w:bookmarkStart w:id="32" w:name="_Toc415499903"/>
      <w:r>
        <w:lastRenderedPageBreak/>
        <w:t>La plaque modèle et le châssis supérieur</w:t>
      </w:r>
      <w:bookmarkEnd w:id="31"/>
      <w:bookmarkEnd w:id="3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6"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7"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33" w:name="_Toc383359877"/>
      <w:bookmarkStart w:id="34" w:name="_Toc415499904"/>
      <w:r>
        <w:t>La plaque modèle et le châssis inférieur</w:t>
      </w:r>
      <w:bookmarkEnd w:id="33"/>
      <w:bookmarkEnd w:id="34"/>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8"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49"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35" w:name="_Toc383359878"/>
      <w:bookmarkStart w:id="36" w:name="_Toc415499905"/>
      <w:r>
        <w:t>La pièce brute finie</w:t>
      </w:r>
      <w:bookmarkEnd w:id="35"/>
      <w:bookmarkEnd w:id="36"/>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50"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A2151D" w:rsidRDefault="00A2151D" w:rsidP="00A2151D">
      <w:pPr>
        <w:pStyle w:val="Titre2"/>
      </w:pPr>
      <w:bookmarkStart w:id="37" w:name="_Toc415499906"/>
      <w:r>
        <w:t>Mise en forme des matériaux à l’état liquide – Autres techniques de moulage</w:t>
      </w:r>
      <w:bookmarkEnd w:id="37"/>
    </w:p>
    <w:p w:rsidR="00926AA8" w:rsidRPr="00926AA8" w:rsidRDefault="00926AA8" w:rsidP="00926AA8"/>
    <w:p w:rsidR="00926AA8" w:rsidRDefault="00926AA8" w:rsidP="00926AA8">
      <w:pPr>
        <w:pStyle w:val="Titre3"/>
        <w:numPr>
          <w:ilvl w:val="0"/>
          <w:numId w:val="21"/>
        </w:numPr>
      </w:pPr>
      <w:bookmarkStart w:id="38" w:name="_Toc415499907"/>
      <w:r>
        <w:t>Moulage en moule métallique</w:t>
      </w:r>
      <w:bookmarkEnd w:id="38"/>
    </w:p>
    <w:p w:rsidR="00926AA8" w:rsidRDefault="00926AA8" w:rsidP="00926AA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836"/>
      </w:tblGrid>
      <w:tr w:rsidR="00926AA8" w:rsidTr="00926AA8">
        <w:tc>
          <w:tcPr>
            <w:tcW w:w="2943" w:type="dxa"/>
          </w:tcPr>
          <w:p w:rsidR="00926AA8" w:rsidRDefault="00926AA8" w:rsidP="00926AA8">
            <w:r>
              <w:rPr>
                <w:noProof/>
                <w:lang w:eastAsia="fr-FR"/>
              </w:rPr>
              <w:drawing>
                <wp:inline distT="0" distB="0" distL="0" distR="0" wp14:anchorId="5DB89DA5" wp14:editId="0E84B403">
                  <wp:extent cx="1709898" cy="1531089"/>
                  <wp:effectExtent l="0" t="0" r="5080" b="0"/>
                  <wp:docPr id="78" name="Image 78" descr="C:\Users\Xavier\Desktop\03_Procedes\png\moul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esktop\03_Procedes\png\moulag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13478" cy="1534295"/>
                          </a:xfrm>
                          <a:prstGeom prst="rect">
                            <a:avLst/>
                          </a:prstGeom>
                          <a:noFill/>
                          <a:ln>
                            <a:noFill/>
                          </a:ln>
                        </pic:spPr>
                      </pic:pic>
                    </a:graphicData>
                  </a:graphic>
                </wp:inline>
              </w:drawing>
            </w:r>
          </w:p>
        </w:tc>
        <w:tc>
          <w:tcPr>
            <w:tcW w:w="6836" w:type="dxa"/>
            <w:vAlign w:val="center"/>
          </w:tcPr>
          <w:p w:rsidR="00926AA8" w:rsidRDefault="00926AA8" w:rsidP="00926AA8">
            <w:pPr>
              <w:rPr>
                <w:lang w:eastAsia="fr-FR"/>
              </w:rPr>
            </w:pPr>
            <w:r>
              <w:rPr>
                <w:lang w:eastAsia="fr-FR"/>
              </w:rPr>
              <w:t>Ici le moule est non destructible. Le procédé de moulage en coquille consiste en réaliser un moule, généralement an acier. Un métal est coulé dans le moule. Une fois le métal</w:t>
            </w:r>
          </w:p>
          <w:p w:rsidR="00926AA8" w:rsidRDefault="00926AA8" w:rsidP="00926AA8">
            <w:r>
              <w:rPr>
                <w:lang w:eastAsia="fr-FR"/>
              </w:rPr>
              <w:t>refroidi, on ouvre le moule pour récupérer la pièce. Dans ce type de moulage, il est nécessaire que la température de fusion de la pièce soit inférieure à la température de fusion du moule.</w:t>
            </w:r>
          </w:p>
        </w:tc>
      </w:tr>
    </w:tbl>
    <w:p w:rsidR="00926AA8" w:rsidRDefault="00926AA8" w:rsidP="00926AA8"/>
    <w:p w:rsidR="00926AA8" w:rsidRDefault="00926AA8" w:rsidP="00926AA8"/>
    <w:p w:rsidR="00926AA8" w:rsidRPr="00926AA8" w:rsidRDefault="00967F86" w:rsidP="00926AA8">
      <w:r>
        <w:rPr>
          <w:noProof/>
          <w:lang w:eastAsia="fr-FR"/>
        </w:rPr>
        <w:drawing>
          <wp:anchor distT="0" distB="0" distL="114300" distR="114300" simplePos="0" relativeHeight="251728384" behindDoc="1" locked="0" layoutInCell="1" allowOverlap="1" wp14:anchorId="00D1F8A1" wp14:editId="123BEF0A">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52"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926AA8">
        <w:rPr>
          <w:noProof/>
          <w:lang w:eastAsia="fr-FR"/>
        </w:rPr>
        <mc:AlternateContent>
          <mc:Choice Requires="wps">
            <w:drawing>
              <wp:anchor distT="0" distB="0" distL="114300" distR="114300" simplePos="0" relativeHeight="251729408" behindDoc="0" locked="0" layoutInCell="1" allowOverlap="1" wp14:anchorId="22871B35" wp14:editId="342B7AA0">
                <wp:simplePos x="0" y="0"/>
                <wp:positionH relativeFrom="column">
                  <wp:posOffset>4257040</wp:posOffset>
                </wp:positionH>
                <wp:positionV relativeFrom="paragraph">
                  <wp:posOffset>137795</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3F33F0">
                            <w:r>
                              <w:t>Empreinte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10.85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Aqjv6f3gAAAAkBAAAPAAAAZHJzL2Rvd25yZXYueG1sTI/BTsMwDIbvSLxD5Elc&#10;EEs3bU0pdSdAAnHd2AO4TdZWa5Kqydbu7TEnONr+9Pv7i91se3E1Y+i8Q1gtExDG1V53rkE4fn88&#10;ZSBCJKep984g3EyAXXl/V1Cu/eT25nqIjeAQF3JCaGMccilD3RpLYekH4/h28qOlyOPYSD3SxOG2&#10;l+skSaWlzvGHlgbz3pr6fLhYhNPX9Lh9nqrPeFT7TfpGnar8DfFhMb++gIhmjn8w/OqzOpTsVPmL&#10;00H0CKlKNowirFcKBANZlvKiQlBbBbIs5P8G5Q8AAAD//wMAUEsBAi0AFAAGAAgAAAAhALaDOJL+&#10;AAAA4QEAABMAAAAAAAAAAAAAAAAAAAAAAFtDb250ZW50X1R5cGVzXS54bWxQSwECLQAUAAYACAAA&#10;ACEAOP0h/9YAAACUAQAACwAAAAAAAAAAAAAAAAAvAQAAX3JlbHMvLnJlbHNQSwECLQAUAAYACAAA&#10;ACEA0Xx0yokCAAAcBQAADgAAAAAAAAAAAAAAAAAuAgAAZHJzL2Uyb0RvYy54bWxQSwECLQAUAAYA&#10;CAAAACEAKo7+n94AAAAJAQAADwAAAAAAAAAAAAAAAADjBAAAZHJzL2Rvd25yZXYueG1sUEsFBgAA&#10;AAAEAAQA8wAAAO4FAAAAAA==&#10;" stroked="f">
                <v:textbox>
                  <w:txbxContent>
                    <w:p w:rsidR="00C52B20" w:rsidRDefault="00C52B20" w:rsidP="003F33F0">
                      <w:r>
                        <w:t>Empreinte</w:t>
                      </w:r>
                    </w:p>
                  </w:txbxContent>
                </v:textbox>
              </v:shape>
            </w:pict>
          </mc:Fallback>
        </mc:AlternateContent>
      </w:r>
    </w:p>
    <w:bookmarkStart w:id="39" w:name="_Toc415499908"/>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40" w:name="_Toc383359880"/>
      <w:r>
        <w:t>Exemple n° 1</w:t>
      </w:r>
      <w:bookmarkEnd w:id="39"/>
      <w:bookmarkEnd w:id="40"/>
    </w:p>
    <w:p w:rsidR="00C06202" w:rsidRDefault="00C06202" w:rsidP="00C06202"/>
    <w:p w:rsidR="00C06202" w:rsidRDefault="00C06202" w:rsidP="00C06202"/>
    <w:p w:rsidR="00C06202" w:rsidRDefault="00C06202" w:rsidP="00C06202"/>
    <w:p w:rsidR="00C06202" w:rsidRDefault="00C06202" w:rsidP="00C06202"/>
    <w:p w:rsidR="0074491B" w:rsidRDefault="0074491B" w:rsidP="00C06202"/>
    <w:p w:rsidR="0074491B" w:rsidRDefault="0074491B" w:rsidP="00C06202">
      <w:r>
        <w:rPr>
          <w:noProof/>
          <w:lang w:eastAsia="fr-FR"/>
        </w:rPr>
        <mc:AlternateContent>
          <mc:Choice Requires="wps">
            <w:drawing>
              <wp:anchor distT="0" distB="0" distL="114300" distR="114300" simplePos="0" relativeHeight="251726336" behindDoc="0" locked="0" layoutInCell="1" allowOverlap="1" wp14:anchorId="7BA740F6" wp14:editId="5A7410D5">
                <wp:simplePos x="0" y="0"/>
                <wp:positionH relativeFrom="column">
                  <wp:posOffset>4238625</wp:posOffset>
                </wp:positionH>
                <wp:positionV relativeFrom="paragraph">
                  <wp:posOffset>134620</wp:posOffset>
                </wp:positionV>
                <wp:extent cx="1371600" cy="342900"/>
                <wp:effectExtent l="0" t="0" r="0"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r>
                              <w:t>Pièce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33.75pt;margin-top:10.6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C3rW+zeAAAACQEAAA8AAABkcnMvZG93bnJldi54bWxMj8tOwzAQRfdI/IM1&#10;SGwQdRrIo2mcCpBAbFv6AU48TSLicRS7Tfr3DCtYzszRnXPL3WIHccHJ944UrFcRCKTGmZ5aBcev&#10;98cchA+ajB4coYIrethVtzelLoybaY+XQ2gFh5AvtIIuhLGQ0jcdWu1XbkTi28lNVgcep1aaSc8c&#10;bgcZR1Eqre6JP3R6xLcOm+/D2So4fc4PyWauP8Ix2z+nr7rPandV6v5uedmCCLiEPxh+9VkdKnaq&#10;3ZmMF4OCNM0SRhXE6xgEA3n+xItaQZbEIKtS/m9Q/QAAAP//AwBQSwECLQAUAAYACAAAACEAtoM4&#10;kv4AAADhAQAAEwAAAAAAAAAAAAAAAAAAAAAAW0NvbnRlbnRfVHlwZXNdLnhtbFBLAQItABQABgAI&#10;AAAAIQA4/SH/1gAAAJQBAAALAAAAAAAAAAAAAAAAAC8BAABfcmVscy8ucmVsc1BLAQItABQABgAI&#10;AAAAIQCn5/a2iwIAACMFAAAOAAAAAAAAAAAAAAAAAC4CAABkcnMvZTJvRG9jLnhtbFBLAQItABQA&#10;BgAIAAAAIQAt61vs3gAAAAkBAAAPAAAAAAAAAAAAAAAAAOUEAABkcnMvZG93bnJldi54bWxQSwUG&#10;AAAAAAQABADzAAAA8AUAAAAA&#10;" stroked="f">
                <v:textbox>
                  <w:txbxContent>
                    <w:p w:rsidR="00C52B20" w:rsidRDefault="00C52B20" w:rsidP="00C06202">
                      <w:r>
                        <w:t>Pièce moulée</w:t>
                      </w:r>
                    </w:p>
                  </w:txbxContent>
                </v:textbox>
              </v:shape>
            </w:pict>
          </mc:Fallback>
        </mc:AlternateContent>
      </w:r>
      <w:r>
        <w:rPr>
          <w:noProof/>
          <w:lang w:eastAsia="fr-FR"/>
        </w:rPr>
        <mc:AlternateContent>
          <mc:Choice Requires="wps">
            <w:drawing>
              <wp:anchor distT="0" distB="0" distL="114300" distR="114300" simplePos="0" relativeHeight="251725312" behindDoc="0" locked="0" layoutInCell="1" allowOverlap="1" wp14:anchorId="5C1D08F1" wp14:editId="60ECE8AE">
                <wp:simplePos x="0" y="0"/>
                <wp:positionH relativeFrom="column">
                  <wp:posOffset>3203324</wp:posOffset>
                </wp:positionH>
                <wp:positionV relativeFrom="paragraph">
                  <wp:posOffset>113827</wp:posOffset>
                </wp:positionV>
                <wp:extent cx="1052623" cy="202019"/>
                <wp:effectExtent l="19050" t="57150" r="14605" b="2667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623" cy="20201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5pt,8.95pt" to="33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fZOgIAAGMEAAAOAAAAZHJzL2Uyb0RvYy54bWysVE2P2jAQvVfqf7B8Z/OxgUJEWFUJ9LJt&#10;kXb7A4ztEKuObdmGgKr+944doKW9VFU5GNszfvPmzUyWT6deoiO3TmhV4ewhxYgrqplQ+wp/ed1M&#10;5hg5TxQjUite4TN3+Gn19s1yMCXPdacl4xYBiHLlYCrceW/KJHG04z1xD9pwBcZW2554ONp9wiwZ&#10;AL2XSZ6ms2TQlhmrKXcObpvRiFcRv2059Z/b1nGPZIWBm4+rjesurMlqScq9JaYT9EKD/AOLnggF&#10;QW9QDfEEHaz4A6oX1GqnW/9AdZ/othWUxxwgmyz9LZuXjhgecwFxnLnJ5P4fLP103FokWIXz2SKd&#10;YqRID2WqtVKgHT9YxKwWHo1WUGswroRHtdrakC89qRfzrOlXh5SuO6L2PLJ+PRuAyYK+yd2TcHAG&#10;Yu6Gj5qBDzl4HaU7tbYPkCAKOsUKnW8V4iePKFxm6TSf5Y8YUbDlKWi2iCFIeX1trPMfuO5R2FRY&#10;ChUUJCU5Pjsf2JDy6hKuld4IKWMXSIWGCi+m+TQ+cFoKFozBzdn9rpYWHUnoo/i7xL1zs/qgWATr&#10;OGFrxZCPOngrQBnJcYjQc4aR5DAuYRe9PRESvEd6UoWIkDEQvuzGVvq2SBfr+XpeTIp8tp4UadNM&#10;3m/qYjLbZO+mzWNT1032PZDPirITjHEV+F/bOiv+rm0uAzY25K2xb0Il9+hRUSB7/Y+kY8lDlcd+&#10;2Wl23tqQXag+dHJ0vkxdGJVfz9Hr57dh9QMAAP//AwBQSwMEFAAGAAgAAAAhAOpd1tvhAAAACQEA&#10;AA8AAABkcnMvZG93bnJldi54bWxMj0FPwkAQhe8m/ofNmHiTXRUord0SgkFJ6gXwwm1px7banW26&#10;C5R/z3jS4+R9ee+bdD7YVpyw940jDY8jBQKpcGVDlYbP3ephBsIHQ6VpHaGGC3qYZ7c3qUlKd6YN&#10;nrahElxCPjEa6hC6REpf1GiNH7kOibMv11sT+OwrWfbmzOW2lU9KTaU1DfFCbTpc1lj8bI9Ww/qt&#10;mL1fPvb5Mv7OG7l6zffrRa71/d2weAERcAh/MPzqszpk7HRwRyq9aDVM1HjCKAdRDIKBaaSeQRw0&#10;jOMIZJbK/x9kVwAAAP//AwBQSwECLQAUAAYACAAAACEAtoM4kv4AAADhAQAAEwAAAAAAAAAAAAAA&#10;AAAAAAAAW0NvbnRlbnRfVHlwZXNdLnhtbFBLAQItABQABgAIAAAAIQA4/SH/1gAAAJQBAAALAAAA&#10;AAAAAAAAAAAAAC8BAABfcmVscy8ucmVsc1BLAQItABQABgAIAAAAIQCgz6fZOgIAAGMEAAAOAAAA&#10;AAAAAAAAAAAAAC4CAABkcnMvZTJvRG9jLnhtbFBLAQItABQABgAIAAAAIQDqXdbb4QAAAAkBAAAP&#10;AAAAAAAAAAAAAAAAAJQEAABkcnMvZG93bnJldi54bWxQSwUGAAAAAAQABADzAAAAogUAAAAA&#10;">
                <v:stroke startarrow="block"/>
              </v:line>
            </w:pict>
          </mc:Fallback>
        </mc:AlternateContent>
      </w:r>
    </w:p>
    <w:p w:rsidR="0074491B" w:rsidRDefault="0074491B" w:rsidP="00C06202"/>
    <w:p w:rsidR="00C06202" w:rsidRDefault="00C06202" w:rsidP="0074491B"/>
    <w:p w:rsidR="0074491B" w:rsidRDefault="0074491B" w:rsidP="00C06202"/>
    <w:p w:rsidR="00C06202" w:rsidRDefault="00C06202" w:rsidP="00C06202">
      <w:pPr>
        <w:pStyle w:val="Titre4"/>
        <w:ind w:left="0"/>
        <w:jc w:val="left"/>
      </w:pPr>
      <w:bookmarkStart w:id="41" w:name="_Toc383359881"/>
      <w:bookmarkStart w:id="42" w:name="_Toc415499909"/>
      <w:r>
        <w:lastRenderedPageBreak/>
        <w:t>Exemple n° 2</w:t>
      </w:r>
      <w:bookmarkEnd w:id="41"/>
      <w:bookmarkEnd w:id="42"/>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3"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4"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5"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6"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43" w:name="_Toc383359882"/>
      <w:bookmarkStart w:id="44" w:name="_Toc415499910"/>
      <w:r>
        <w:t>Exemple n° 3</w:t>
      </w:r>
      <w:bookmarkEnd w:id="43"/>
      <w:bookmarkEnd w:id="44"/>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7"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8"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59"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60"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45" w:name="_Toc383359883"/>
      <w:bookmarkStart w:id="46" w:name="_Toc415499911"/>
      <w:r>
        <w:t>C</w:t>
      </w:r>
      <w:r w:rsidR="00C06202">
        <w:t>onclusions</w:t>
      </w:r>
      <w:bookmarkEnd w:id="45"/>
      <w:bookmarkEnd w:id="46"/>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w:t>
      </w:r>
      <w:proofErr w:type="spellStart"/>
      <w:r>
        <w:t>moule</w:t>
      </w:r>
      <w:proofErr w:type="spellEnd"/>
      <w:r>
        <w:t xml:space="preserv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 xml:space="preserve">pour faciliter le démoulage présence obligatoire de </w:t>
      </w:r>
      <w:proofErr w:type="spellStart"/>
      <w:r>
        <w:t>poteyage</w:t>
      </w:r>
      <w:proofErr w:type="spellEnd"/>
    </w:p>
    <w:p w:rsidR="00C06202" w:rsidRDefault="00C06202" w:rsidP="00C06202">
      <w:pPr>
        <w:pStyle w:val="Notedebasdepage"/>
      </w:pPr>
    </w:p>
    <w:p w:rsidR="00C06202" w:rsidRDefault="00C06202" w:rsidP="00C06202">
      <w:pPr>
        <w:pStyle w:val="Titre3"/>
        <w:jc w:val="left"/>
      </w:pPr>
      <w:bookmarkStart w:id="47" w:name="_Toc383359884"/>
      <w:bookmarkStart w:id="48" w:name="_Toc383360386"/>
      <w:bookmarkStart w:id="49" w:name="_Toc415499912"/>
      <w:r>
        <w:t>Moulage à</w:t>
      </w:r>
      <w:r w:rsidR="00967F86">
        <w:t xml:space="preserve"> la</w:t>
      </w:r>
      <w:r>
        <w:t xml:space="preserve"> cire perdue</w:t>
      </w:r>
      <w:bookmarkEnd w:id="47"/>
      <w:bookmarkEnd w:id="48"/>
      <w:bookmarkEnd w:id="49"/>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61"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w:lastRenderedPageBreak/>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C52B20" w:rsidRDefault="00C52B20"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2</w:t>
                            </w:r>
                          </w:p>
                          <w:p w:rsidR="00C52B20" w:rsidRDefault="00C52B20"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C52B20" w:rsidRDefault="00C52B20" w:rsidP="00C06202">
                      <w:proofErr w:type="gramStart"/>
                      <w:r>
                        <w:t>phase</w:t>
                      </w:r>
                      <w:proofErr w:type="gramEnd"/>
                      <w:r>
                        <w:t xml:space="preserve"> 2</w:t>
                      </w:r>
                    </w:p>
                    <w:p w:rsidR="00C52B20" w:rsidRDefault="00C52B20"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C52B20" w:rsidRDefault="00C52B20"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C52B20" w:rsidRDefault="00C52B20"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6</w:t>
                            </w:r>
                          </w:p>
                          <w:p w:rsidR="00C52B20" w:rsidRDefault="00C52B20"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C52B20" w:rsidRDefault="00C52B20" w:rsidP="00C06202">
                      <w:proofErr w:type="gramStart"/>
                      <w:r>
                        <w:t>phase</w:t>
                      </w:r>
                      <w:proofErr w:type="gramEnd"/>
                      <w:r>
                        <w:t xml:space="preserve"> 6</w:t>
                      </w:r>
                    </w:p>
                    <w:p w:rsidR="00C52B20" w:rsidRDefault="00C52B20"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52B20" w:rsidRDefault="00C52B20" w:rsidP="00C06202">
                            <w:proofErr w:type="gramStart"/>
                            <w:r>
                              <w:t>phase</w:t>
                            </w:r>
                            <w:proofErr w:type="gramEnd"/>
                            <w:r>
                              <w:t xml:space="preserv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C52B20" w:rsidRDefault="00C52B20"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62"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50" w:name="_Toc383359885"/>
      <w:bookmarkStart w:id="51" w:name="_Toc415499913"/>
      <w:r>
        <w:t>Phase 1</w:t>
      </w:r>
      <w:bookmarkEnd w:id="50"/>
      <w:bookmarkEnd w:id="5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3"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52" w:name="_Toc383359886"/>
      <w:bookmarkStart w:id="53" w:name="_Toc415499914"/>
      <w:r>
        <w:t>Phase 2</w:t>
      </w:r>
      <w:bookmarkEnd w:id="52"/>
      <w:bookmarkEnd w:id="5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4"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54" w:name="_Toc383359887"/>
      <w:bookmarkStart w:id="55" w:name="_Toc415499915"/>
      <w:r>
        <w:t>Phase 3</w:t>
      </w:r>
      <w:bookmarkEnd w:id="54"/>
      <w:bookmarkEnd w:id="55"/>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5"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56" w:name="_Toc383359888"/>
      <w:bookmarkStart w:id="57" w:name="_Toc415499916"/>
      <w:r>
        <w:t>Phase 4</w:t>
      </w:r>
      <w:bookmarkEnd w:id="56"/>
      <w:bookmarkEnd w:id="57"/>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58" w:name="_Toc383359889"/>
      <w:bookmarkStart w:id="59" w:name="_Toc415499917"/>
      <w:r>
        <w:t>Phase 5</w:t>
      </w:r>
      <w:bookmarkEnd w:id="58"/>
      <w:bookmarkEnd w:id="59"/>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60" w:name="_Toc383359890"/>
      <w:bookmarkStart w:id="61" w:name="_Toc415499918"/>
      <w:r>
        <w:t>Phase 6</w:t>
      </w:r>
      <w:bookmarkEnd w:id="60"/>
      <w:bookmarkEnd w:id="61"/>
    </w:p>
    <w:p w:rsidR="006C4741" w:rsidRDefault="00967F86" w:rsidP="00967F86">
      <w:r>
        <w:t>C</w:t>
      </w:r>
      <w:r w:rsidR="00C06202">
        <w:t>oulage du métal en fusion par gravité</w:t>
      </w:r>
      <w:r w:rsidR="006C4741">
        <w:t>.</w:t>
      </w:r>
    </w:p>
    <w:p w:rsidR="00A2151D" w:rsidRDefault="00A2151D" w:rsidP="00A2151D">
      <w:pPr>
        <w:pStyle w:val="Titre2"/>
      </w:pPr>
      <w:bookmarkStart w:id="62" w:name="_Toc415499919"/>
      <w:r>
        <w:lastRenderedPageBreak/>
        <w:t>Mise en forme des matériaux à l’état de poudre</w:t>
      </w:r>
      <w:bookmarkEnd w:id="6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8313E9" w:rsidTr="008313E9">
        <w:tc>
          <w:tcPr>
            <w:tcW w:w="4219" w:type="dxa"/>
            <w:vAlign w:val="center"/>
          </w:tcPr>
          <w:p w:rsidR="008313E9" w:rsidRDefault="008313E9" w:rsidP="008313E9">
            <w:pPr>
              <w:jc w:val="center"/>
            </w:pPr>
            <w:r>
              <w:rPr>
                <w:noProof/>
                <w:lang w:eastAsia="fr-FR"/>
              </w:rPr>
              <w:drawing>
                <wp:inline distT="0" distB="0" distL="0" distR="0" wp14:anchorId="22093FC8" wp14:editId="57E09D38">
                  <wp:extent cx="2228693" cy="2009554"/>
                  <wp:effectExtent l="0" t="0" r="635" b="0"/>
                  <wp:docPr id="79" name="Image 79" descr="C:\Users\Xavier\Desktop\03_Procedes\png\frit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fritt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8693" cy="2009554"/>
                          </a:xfrm>
                          <a:prstGeom prst="rect">
                            <a:avLst/>
                          </a:prstGeom>
                          <a:noFill/>
                          <a:ln>
                            <a:noFill/>
                          </a:ln>
                        </pic:spPr>
                      </pic:pic>
                    </a:graphicData>
                  </a:graphic>
                </wp:inline>
              </w:drawing>
            </w:r>
          </w:p>
        </w:tc>
        <w:tc>
          <w:tcPr>
            <w:tcW w:w="6127" w:type="dxa"/>
            <w:vAlign w:val="center"/>
          </w:tcPr>
          <w:p w:rsidR="008313E9" w:rsidRDefault="008313E9" w:rsidP="008313E9">
            <w:pPr>
              <w:rPr>
                <w:lang w:eastAsia="fr-FR"/>
              </w:rPr>
            </w:pPr>
            <w:r>
              <w:rPr>
                <w:lang w:eastAsia="fr-FR"/>
              </w:rPr>
              <w:t xml:space="preserve">Le frittage est utilisé pour mettre en forme des poudres (par exemple des céramiques). La poudre est mise dans un moule puis chauffée à une température inférieure à la température de fusion. Sous l’effet de la chaleur et grâce au phénomène de diffusion, la poudre va s’agglomérer pour former une pièce. </w:t>
            </w:r>
          </w:p>
          <w:p w:rsidR="008313E9" w:rsidRDefault="008313E9" w:rsidP="008313E9">
            <w:pPr>
              <w:rPr>
                <w:lang w:eastAsia="fr-FR"/>
              </w:rPr>
            </w:pPr>
          </w:p>
          <w:p w:rsidR="008313E9" w:rsidRDefault="008313E9" w:rsidP="008313E9">
            <w:r>
              <w:rPr>
                <w:lang w:eastAsia="fr-FR"/>
              </w:rPr>
              <w:t>Les coussinets en bronze sont obtenus par frittage. La pièce obtenue possède des porosités qui vont être comblées par de l’huile. Lors du fonctionnement l’huile est restituée assurant ainsi la lubrification du coussinet.</w:t>
            </w:r>
          </w:p>
        </w:tc>
      </w:tr>
    </w:tbl>
    <w:p w:rsidR="00591EE0" w:rsidRDefault="00591EE0" w:rsidP="00A2151D"/>
    <w:p w:rsidR="00591EE0" w:rsidRDefault="00591EE0" w:rsidP="00591EE0">
      <w:pPr>
        <w:pStyle w:val="Titre2"/>
      </w:pPr>
      <w:bookmarkStart w:id="63" w:name="_Toc415499920"/>
      <w:r>
        <w:t>Découpe des métaux</w:t>
      </w:r>
      <w:bookmarkEnd w:id="63"/>
    </w:p>
    <w:p w:rsidR="00591EE0" w:rsidRDefault="00FF3046" w:rsidP="00BE4DDB">
      <w:pPr>
        <w:pStyle w:val="Titre3"/>
        <w:numPr>
          <w:ilvl w:val="0"/>
          <w:numId w:val="17"/>
        </w:numPr>
      </w:pPr>
      <w:bookmarkStart w:id="64" w:name="_Toc415499921"/>
      <w:r>
        <w:t>Lé découpe au jet d’eau</w:t>
      </w:r>
      <w:bookmarkEnd w:id="64"/>
    </w:p>
    <w:p w:rsidR="00FF3046" w:rsidRDefault="007F6091" w:rsidP="00FF3046">
      <w:r w:rsidRPr="007F6091">
        <w:t>À l’aide d’une buse on projette un fin jet d’eau à très haute pression. La sortie de la buse se fait alors autour de la vitesse de 900m/s. L’eau peut être chargée avec des abrasifs.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645CB47F" wp14:editId="5385532A">
                  <wp:extent cx="1615837" cy="1440000"/>
                  <wp:effectExtent l="0" t="0" r="3810" b="8255"/>
                  <wp:docPr id="26909" name="Image 26909" descr="C:\Users\Xavier\Desktop\03_Procedes\png\je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jeteau.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5837" cy="144000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CD442BB" wp14:editId="3610DCEC">
                  <wp:extent cx="1944775" cy="1440000"/>
                  <wp:effectExtent l="0" t="0" r="0" b="8255"/>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68" cstate="print"/>
                          <a:srcRect/>
                          <a:stretch>
                            <a:fillRect/>
                          </a:stretch>
                        </pic:blipFill>
                        <pic:spPr bwMode="auto">
                          <a:xfrm>
                            <a:off x="0" y="0"/>
                            <a:ext cx="1944775" cy="144000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FF80D2C" wp14:editId="2A1E16BF">
                  <wp:extent cx="1919999" cy="1440000"/>
                  <wp:effectExtent l="0" t="0" r="4445" b="8255"/>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69" cstate="print">
                            <a:lum bright="10000"/>
                          </a:blip>
                          <a:srcRect/>
                          <a:stretch>
                            <a:fillRect/>
                          </a:stretch>
                        </pic:blipFill>
                        <pic:spPr bwMode="auto">
                          <a:xfrm>
                            <a:off x="0" y="0"/>
                            <a:ext cx="1919999" cy="1440000"/>
                          </a:xfrm>
                          <a:prstGeom prst="rect">
                            <a:avLst/>
                          </a:prstGeom>
                          <a:noFill/>
                          <a:ln w="9525">
                            <a:noFill/>
                            <a:miter lim="800000"/>
                            <a:headEnd/>
                            <a:tailEnd/>
                          </a:ln>
                        </pic:spPr>
                      </pic:pic>
                    </a:graphicData>
                  </a:graphic>
                </wp:inline>
              </w:drawing>
            </w:r>
          </w:p>
        </w:tc>
      </w:tr>
    </w:tbl>
    <w:p w:rsidR="00E67194" w:rsidRDefault="00E67194" w:rsidP="00FF3046"/>
    <w:p w:rsidR="007F6091" w:rsidRDefault="007F6091" w:rsidP="007F6091">
      <w:r>
        <w:t>Ce procédé permet la découpe de matériaux épais (&gt;100 mm) et de composites. Il n’y a pas de chaleur et d’échauffement, pas de gaz et de vapeurs toxiques, pas ou peu de déformations et pas de limit</w:t>
      </w:r>
      <w:r w:rsidR="00E67194">
        <w:t xml:space="preserve">es dans la forme des découpes. </w:t>
      </w:r>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FF3046" w:rsidRDefault="00FF3046" w:rsidP="00FF3046">
      <w:pPr>
        <w:pStyle w:val="Titre3"/>
      </w:pPr>
      <w:bookmarkStart w:id="65" w:name="_Toc415499922"/>
      <w:r>
        <w:t>La découpe au laser</w:t>
      </w:r>
      <w:bookmarkEnd w:id="6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7403"/>
      </w:tblGrid>
      <w:tr w:rsidR="00E67194" w:rsidTr="00E67194">
        <w:tc>
          <w:tcPr>
            <w:tcW w:w="2943" w:type="dxa"/>
            <w:vAlign w:val="center"/>
          </w:tcPr>
          <w:p w:rsidR="00E67194" w:rsidRDefault="00E67194" w:rsidP="00E67194">
            <w:pPr>
              <w:jc w:val="center"/>
            </w:pPr>
            <w:r>
              <w:rPr>
                <w:noProof/>
                <w:lang w:eastAsia="fr-FR"/>
              </w:rPr>
              <w:drawing>
                <wp:inline distT="0" distB="0" distL="0" distR="0" wp14:anchorId="06D2519D" wp14:editId="4D91A7BC">
                  <wp:extent cx="1662400" cy="1488558"/>
                  <wp:effectExtent l="0" t="0" r="0" b="0"/>
                  <wp:docPr id="26911" name="Image 26911" descr="C:\Users\Xavier\Desktop\03_Procedes\png\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s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13" cy="1488659"/>
                          </a:xfrm>
                          <a:prstGeom prst="rect">
                            <a:avLst/>
                          </a:prstGeom>
                          <a:noFill/>
                          <a:ln>
                            <a:noFill/>
                          </a:ln>
                        </pic:spPr>
                      </pic:pic>
                    </a:graphicData>
                  </a:graphic>
                </wp:inline>
              </w:drawing>
            </w:r>
          </w:p>
        </w:tc>
        <w:tc>
          <w:tcPr>
            <w:tcW w:w="7403" w:type="dxa"/>
            <w:vAlign w:val="center"/>
          </w:tcPr>
          <w:p w:rsidR="00E67194" w:rsidRDefault="00E67194" w:rsidP="00E67194">
            <w:pPr>
              <w:jc w:val="left"/>
            </w:pPr>
            <w:r>
              <w:t>On utilise dans ce cas l’énergie thermique d’un faisceau laser. Ce procédé permet une grande vitesse d’avance et un travail précis, la largeur de saignée est réduite, il n’y a pas d’usure et peu de limites dans les formes découpées, il y a peu de déformations.</w:t>
            </w:r>
          </w:p>
          <w:p w:rsidR="00E67194" w:rsidRDefault="00E67194" w:rsidP="00E67194">
            <w:pPr>
              <w:jc w:val="left"/>
            </w:pPr>
          </w:p>
          <w:p w:rsidR="00E67194" w:rsidRDefault="00E67194" w:rsidP="00E67194">
            <w:pPr>
              <w:jc w:val="left"/>
            </w:pPr>
            <w:r>
              <w:t xml:space="preserve">Certains métaux réfléchissants ne peuvent être découpés (Cu, Au, ...). On ne peut couper les corps creux et multicouches. Il y a émission de gaz toxiques et la matière peut être thermiquement affectée. </w:t>
            </w:r>
          </w:p>
          <w:p w:rsidR="00E67194" w:rsidRDefault="00E67194" w:rsidP="00E67194">
            <w:pPr>
              <w:jc w:val="left"/>
            </w:pPr>
          </w:p>
          <w:p w:rsidR="00E67194" w:rsidRDefault="00E67194" w:rsidP="00E67194">
            <w:pPr>
              <w:jc w:val="left"/>
            </w:pPr>
            <w:r>
              <w:t>Le procédé reste cher par son installation. Le pilotage peut être manuel ou à commande numérique.</w:t>
            </w:r>
          </w:p>
        </w:tc>
      </w:tr>
    </w:tbl>
    <w:p w:rsidR="00E67194" w:rsidRDefault="00E67194" w:rsidP="00E6719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19283E07" wp14:editId="37E040D9">
                  <wp:extent cx="1823972" cy="1616149"/>
                  <wp:effectExtent l="0" t="0" r="5080" b="3175"/>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71" cstate="print"/>
                          <a:srcRect/>
                          <a:stretch>
                            <a:fillRect/>
                          </a:stretch>
                        </pic:blipFill>
                        <pic:spPr bwMode="auto">
                          <a:xfrm>
                            <a:off x="0" y="0"/>
                            <a:ext cx="1828343" cy="162002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124A86A" wp14:editId="665DAD58">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72"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2CFE3B5" wp14:editId="6C5F6F51">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73"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p>
        </w:tc>
      </w:tr>
    </w:tbl>
    <w:p w:rsidR="007F6091" w:rsidRDefault="007F6091" w:rsidP="00FF3046"/>
    <w:p w:rsidR="00FF3046" w:rsidRDefault="00FF3046" w:rsidP="00FF3046">
      <w:pPr>
        <w:pStyle w:val="Titre3"/>
      </w:pPr>
      <w:bookmarkStart w:id="66" w:name="_Toc415499923"/>
      <w:r>
        <w:t>L’oxycoupage</w:t>
      </w:r>
      <w:bookmarkEnd w:id="66"/>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E67194" w:rsidRDefault="00E67194" w:rsidP="007F609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3073"/>
        <w:gridCol w:w="456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200FBB93" wp14:editId="169BC96D">
                  <wp:extent cx="1603029" cy="1435396"/>
                  <wp:effectExtent l="0" t="0" r="0" b="0"/>
                  <wp:docPr id="33" name="Image 33" descr="C:\Users\Xavier\Desktop\03_Procedes\png\oxyco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oxycoupa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2721" cy="143512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718B17F6" wp14:editId="00232F82">
                  <wp:extent cx="1800447" cy="1350335"/>
                  <wp:effectExtent l="0" t="0" r="0" b="254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75" cstate="print">
                            <a:lum bright="10000"/>
                          </a:blip>
                          <a:srcRect/>
                          <a:stretch>
                            <a:fillRect/>
                          </a:stretch>
                        </pic:blipFill>
                        <pic:spPr bwMode="auto">
                          <a:xfrm>
                            <a:off x="0" y="0"/>
                            <a:ext cx="1804214" cy="135316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60E23A82" wp14:editId="61EB747A">
                  <wp:extent cx="2764465" cy="1105786"/>
                  <wp:effectExtent l="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76" cstate="print"/>
                          <a:srcRect/>
                          <a:stretch>
                            <a:fillRect/>
                          </a:stretch>
                        </pic:blipFill>
                        <pic:spPr bwMode="auto">
                          <a:xfrm>
                            <a:off x="0" y="0"/>
                            <a:ext cx="2771919" cy="1108768"/>
                          </a:xfrm>
                          <a:prstGeom prst="rect">
                            <a:avLst/>
                          </a:prstGeom>
                          <a:noFill/>
                          <a:ln w="9525">
                            <a:noFill/>
                            <a:miter lim="800000"/>
                            <a:headEnd/>
                            <a:tailEnd/>
                          </a:ln>
                        </pic:spPr>
                      </pic:pic>
                    </a:graphicData>
                  </a:graphic>
                </wp:inline>
              </w:drawing>
            </w:r>
          </w:p>
        </w:tc>
      </w:tr>
    </w:tbl>
    <w:p w:rsidR="00E67194" w:rsidRDefault="00E67194" w:rsidP="007F6091"/>
    <w:p w:rsidR="00FF3046" w:rsidRDefault="00FF3046" w:rsidP="00FF3046">
      <w:pPr>
        <w:pStyle w:val="Titre3"/>
      </w:pPr>
      <w:bookmarkStart w:id="67" w:name="_Toc415499924"/>
      <w:r>
        <w:t>Découpe par électroérosion au fil</w:t>
      </w:r>
      <w:bookmarkEnd w:id="6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119"/>
      </w:tblGrid>
      <w:tr w:rsidR="00E67194" w:rsidTr="00162D13">
        <w:tc>
          <w:tcPr>
            <w:tcW w:w="3227" w:type="dxa"/>
            <w:vAlign w:val="center"/>
          </w:tcPr>
          <w:p w:rsidR="00E67194" w:rsidRDefault="00E67194" w:rsidP="00E67194">
            <w:pPr>
              <w:jc w:val="center"/>
            </w:pPr>
            <w:r>
              <w:rPr>
                <w:noProof/>
                <w:lang w:eastAsia="fr-FR"/>
              </w:rPr>
              <w:drawing>
                <wp:inline distT="0" distB="0" distL="0" distR="0" wp14:anchorId="061ED8E0" wp14:editId="6872C4F1">
                  <wp:extent cx="1669312" cy="1494747"/>
                  <wp:effectExtent l="0" t="0" r="7620" b="0"/>
                  <wp:docPr id="64" name="Image 64" descr="C:\Users\Xavier\Desktop\03_Procedes\png\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69426" cy="1494849"/>
                          </a:xfrm>
                          <a:prstGeom prst="rect">
                            <a:avLst/>
                          </a:prstGeom>
                          <a:noFill/>
                          <a:ln>
                            <a:noFill/>
                          </a:ln>
                        </pic:spPr>
                      </pic:pic>
                    </a:graphicData>
                  </a:graphic>
                </wp:inline>
              </w:drawing>
            </w:r>
          </w:p>
        </w:tc>
        <w:tc>
          <w:tcPr>
            <w:tcW w:w="7119" w:type="dxa"/>
            <w:vAlign w:val="center"/>
          </w:tcPr>
          <w:p w:rsidR="00E67194" w:rsidRDefault="00E67194" w:rsidP="00162D13">
            <w:r>
              <w:t>On utilise la micro fusion de la matière due à l’arc électrique se produisant entre le fil et la matière.</w:t>
            </w:r>
          </w:p>
          <w:p w:rsidR="00E67194" w:rsidRDefault="00E67194" w:rsidP="00E67194">
            <w:pPr>
              <w:jc w:val="left"/>
            </w:pPr>
          </w:p>
          <w:p w:rsidR="00E67194" w:rsidRDefault="00E67194" w:rsidP="00162D13">
            <w:r>
              <w:t>On peut réaliser des découpes très épaisses (&gt;400 mm), avec des dépouilles (30°), avec une grande précision (5 µm). La découpe de nids d’abeille est possible. Par contre le procédé est lent, les courses limitées et le matériau doit être conducteur</w:t>
            </w:r>
          </w:p>
        </w:tc>
      </w:tr>
    </w:tbl>
    <w:p w:rsidR="00E67194" w:rsidRPr="00E67194" w:rsidRDefault="00E67194" w:rsidP="00E67194"/>
    <w:p w:rsidR="00591EE0" w:rsidRDefault="00591EE0" w:rsidP="00591EE0">
      <w:pPr>
        <w:pStyle w:val="Titre2"/>
      </w:pPr>
      <w:bookmarkStart w:id="68" w:name="_Toc415499925"/>
      <w:r>
        <w:t>Assemblage des métaux – Techniques de soudage</w:t>
      </w:r>
      <w:bookmarkEnd w:id="68"/>
    </w:p>
    <w:p w:rsidR="00591EE0" w:rsidRDefault="00591EE0" w:rsidP="00591EE0"/>
    <w:p w:rsidR="00591EE0" w:rsidRDefault="00FF3046" w:rsidP="00BE4DDB">
      <w:pPr>
        <w:pStyle w:val="Titre3"/>
        <w:numPr>
          <w:ilvl w:val="0"/>
          <w:numId w:val="18"/>
        </w:numPr>
      </w:pPr>
      <w:bookmarkStart w:id="69" w:name="_Toc415499926"/>
      <w:r>
        <w:t>Définitions</w:t>
      </w:r>
      <w:bookmarkEnd w:id="69"/>
    </w:p>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 xml:space="preserve">Le </w:t>
      </w:r>
      <w:proofErr w:type="spellStart"/>
      <w:r>
        <w:t>soudo</w:t>
      </w:r>
      <w:proofErr w:type="spellEnd"/>
      <w:r>
        <w:t>-brasage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AD2643" w:rsidRDefault="00AD2643">
      <w:pPr>
        <w:jc w:val="left"/>
      </w:pPr>
      <w:r>
        <w:br w:type="page"/>
      </w:r>
    </w:p>
    <w:p w:rsidR="00FF3046" w:rsidRDefault="00FF3046" w:rsidP="00FF3046">
      <w:pPr>
        <w:pStyle w:val="Titre3"/>
      </w:pPr>
      <w:bookmarkStart w:id="70" w:name="_Toc415499927"/>
      <w:r>
        <w:lastRenderedPageBreak/>
        <w:t>Exemples de réalisation mécano soudées</w:t>
      </w:r>
      <w:bookmarkEnd w:id="70"/>
    </w:p>
    <w:tbl>
      <w:tblPr>
        <w:tblW w:w="0" w:type="auto"/>
        <w:tblCellMar>
          <w:left w:w="70" w:type="dxa"/>
          <w:right w:w="70" w:type="dxa"/>
        </w:tblCellMar>
        <w:tblLook w:val="0000" w:firstRow="0" w:lastRow="0" w:firstColumn="0" w:lastColumn="0" w:noHBand="0" w:noVBand="0"/>
      </w:tblPr>
      <w:tblGrid>
        <w:gridCol w:w="5173"/>
        <w:gridCol w:w="5173"/>
      </w:tblGrid>
      <w:tr w:rsidR="00875122" w:rsidTr="00E23DBD">
        <w:tc>
          <w:tcPr>
            <w:tcW w:w="5173" w:type="dxa"/>
          </w:tcPr>
          <w:p w:rsidR="00875122" w:rsidRDefault="00AD2643" w:rsidP="00BE4DDB">
            <w:pPr>
              <w:pStyle w:val="Titre4"/>
              <w:numPr>
                <w:ilvl w:val="0"/>
                <w:numId w:val="43"/>
              </w:numPr>
              <w:jc w:val="left"/>
            </w:pPr>
            <w:bookmarkStart w:id="71" w:name="_Toc383359927"/>
            <w:bookmarkStart w:id="72" w:name="_Toc415499928"/>
            <w:r>
              <w:t>À</w:t>
            </w:r>
            <w:r w:rsidR="00875122">
              <w:t xml:space="preserve"> partir de tôles plates</w:t>
            </w:r>
            <w:bookmarkEnd w:id="71"/>
            <w:bookmarkEnd w:id="72"/>
          </w:p>
          <w:p w:rsidR="00875122" w:rsidRDefault="00875122" w:rsidP="003F33F0">
            <w:pPr>
              <w:jc w:val="center"/>
            </w:pPr>
            <w:r>
              <w:rPr>
                <w:noProof/>
                <w:lang w:eastAsia="fr-FR"/>
              </w:rPr>
              <w:drawing>
                <wp:inline distT="0" distB="0" distL="0" distR="0" wp14:anchorId="32ADB3B8" wp14:editId="4CD475B5">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78"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AD2643" w:rsidP="00875122">
            <w:pPr>
              <w:pStyle w:val="Titre4"/>
              <w:numPr>
                <w:ilvl w:val="0"/>
                <w:numId w:val="3"/>
              </w:numPr>
              <w:ind w:left="0"/>
              <w:jc w:val="left"/>
            </w:pPr>
            <w:bookmarkStart w:id="73" w:name="_Toc383359928"/>
            <w:bookmarkStart w:id="74" w:name="_Toc415499929"/>
            <w:r>
              <w:t>À</w:t>
            </w:r>
            <w:r w:rsidR="00875122">
              <w:t xml:space="preserve"> partir de profilés</w:t>
            </w:r>
            <w:bookmarkEnd w:id="73"/>
            <w:bookmarkEnd w:id="74"/>
          </w:p>
          <w:p w:rsidR="00875122" w:rsidRDefault="00875122" w:rsidP="003F33F0">
            <w:pPr>
              <w:jc w:val="center"/>
            </w:pPr>
            <w:r>
              <w:rPr>
                <w:noProof/>
                <w:lang w:eastAsia="fr-FR"/>
              </w:rPr>
              <w:drawing>
                <wp:inline distT="0" distB="0" distL="0" distR="0" wp14:anchorId="0DB46EC2" wp14:editId="5E09BF53">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79"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75" w:name="_Toc415499930"/>
      <w:r>
        <w:t>Procédés de soudage</w:t>
      </w:r>
      <w:bookmarkEnd w:id="75"/>
    </w:p>
    <w:tbl>
      <w:tblPr>
        <w:tblW w:w="0" w:type="auto"/>
        <w:tblCellMar>
          <w:left w:w="70" w:type="dxa"/>
          <w:right w:w="70" w:type="dxa"/>
        </w:tblCellMar>
        <w:tblLook w:val="0000" w:firstRow="0" w:lastRow="0" w:firstColumn="0" w:lastColumn="0" w:noHBand="0" w:noVBand="0"/>
      </w:tblPr>
      <w:tblGrid>
        <w:gridCol w:w="2900"/>
        <w:gridCol w:w="7446"/>
      </w:tblGrid>
      <w:tr w:rsidR="00F74AAB" w:rsidTr="00AD2643">
        <w:tc>
          <w:tcPr>
            <w:tcW w:w="2900" w:type="dxa"/>
          </w:tcPr>
          <w:p w:rsidR="00F74AAB" w:rsidRDefault="00F74AAB" w:rsidP="003F33F0"/>
          <w:p w:rsidR="00F74AAB" w:rsidRDefault="00F74AAB" w:rsidP="003F33F0">
            <w:r>
              <w:rPr>
                <w:noProof/>
                <w:lang w:eastAsia="fr-FR"/>
              </w:rPr>
              <w:drawing>
                <wp:inline distT="0" distB="0" distL="0" distR="0" wp14:anchorId="1EEAC04E" wp14:editId="2EE0295C">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0"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7446" w:type="dxa"/>
            <w:vAlign w:val="center"/>
          </w:tcPr>
          <w:p w:rsidR="00F74AAB" w:rsidRDefault="00F74AAB" w:rsidP="00BE4DDB">
            <w:pPr>
              <w:pStyle w:val="Titre4"/>
              <w:numPr>
                <w:ilvl w:val="0"/>
                <w:numId w:val="44"/>
              </w:numPr>
              <w:jc w:val="left"/>
            </w:pPr>
            <w:bookmarkStart w:id="76" w:name="_Toc383359930"/>
            <w:bookmarkStart w:id="77" w:name="_Toc415499931"/>
            <w:r>
              <w:t>Soudage par points</w:t>
            </w:r>
            <w:bookmarkEnd w:id="76"/>
            <w:bookmarkEnd w:id="77"/>
          </w:p>
          <w:p w:rsidR="00F74AAB" w:rsidRDefault="00F74AAB" w:rsidP="00F74AAB">
            <w:pPr>
              <w:jc w:val="left"/>
            </w:pPr>
            <w:r>
              <w:t>Assemblage de tôles : le passage du courant entraîne un point de fusion puis effort de serrage pour assurer l'interpénétration</w:t>
            </w:r>
          </w:p>
        </w:tc>
      </w:tr>
      <w:tr w:rsidR="00F74AAB" w:rsidTr="00AD2643">
        <w:tc>
          <w:tcPr>
            <w:tcW w:w="2900" w:type="dxa"/>
          </w:tcPr>
          <w:p w:rsidR="00F74AAB" w:rsidRDefault="00F74AAB" w:rsidP="003F33F0">
            <w:r>
              <w:rPr>
                <w:noProof/>
                <w:lang w:eastAsia="fr-FR"/>
              </w:rPr>
              <w:drawing>
                <wp:inline distT="0" distB="0" distL="0" distR="0" wp14:anchorId="721933A4" wp14:editId="4BDF12FD">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81"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78" w:name="_Toc383359931"/>
            <w:bookmarkStart w:id="79" w:name="_Toc415499932"/>
            <w:r>
              <w:t>Soudage à la molette</w:t>
            </w:r>
            <w:bookmarkEnd w:id="78"/>
            <w:bookmarkEnd w:id="79"/>
          </w:p>
          <w:p w:rsidR="00F74AAB" w:rsidRDefault="00F74AAB" w:rsidP="00F74AAB">
            <w:pPr>
              <w:jc w:val="left"/>
            </w:pPr>
            <w:r>
              <w:t>Assemblage de tôles : même procédé que soudage par points sauf que la soudure est continue suivant une ligne.</w:t>
            </w:r>
          </w:p>
        </w:tc>
      </w:tr>
      <w:tr w:rsidR="00F74AAB" w:rsidTr="00AD2643">
        <w:tc>
          <w:tcPr>
            <w:tcW w:w="2900" w:type="dxa"/>
          </w:tcPr>
          <w:p w:rsidR="00F74AAB" w:rsidRDefault="00F74AAB" w:rsidP="003F33F0">
            <w:r>
              <w:rPr>
                <w:noProof/>
                <w:lang w:eastAsia="fr-FR"/>
              </w:rPr>
              <w:drawing>
                <wp:inline distT="0" distB="0" distL="0" distR="0" wp14:anchorId="0B984943" wp14:editId="6C3F589E">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82"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7446" w:type="dxa"/>
            <w:vAlign w:val="center"/>
          </w:tcPr>
          <w:p w:rsidR="00F74AAB" w:rsidRDefault="00F74AAB" w:rsidP="00F74AAB">
            <w:pPr>
              <w:pStyle w:val="Titre4"/>
              <w:numPr>
                <w:ilvl w:val="0"/>
                <w:numId w:val="3"/>
              </w:numPr>
              <w:ind w:left="0"/>
              <w:jc w:val="left"/>
            </w:pPr>
            <w:bookmarkStart w:id="80" w:name="_Toc383359932"/>
            <w:bookmarkStart w:id="81" w:name="_Toc415499933"/>
            <w:r>
              <w:t>Soudage au chalumeau</w:t>
            </w:r>
            <w:bookmarkEnd w:id="80"/>
            <w:bookmarkEnd w:id="81"/>
          </w:p>
          <w:p w:rsidR="00F74AAB" w:rsidRDefault="00F74AAB" w:rsidP="00F74AAB">
            <w:pPr>
              <w:jc w:val="left"/>
            </w:pPr>
            <w:r>
              <w:t>Chaleur obtenue par combustion d'oxygène et d'acétylène (&gt; 1800°)</w:t>
            </w:r>
          </w:p>
        </w:tc>
      </w:tr>
      <w:tr w:rsidR="00F74AAB" w:rsidTr="00AD2643">
        <w:tc>
          <w:tcPr>
            <w:tcW w:w="2900" w:type="dxa"/>
          </w:tcPr>
          <w:p w:rsidR="00F74AAB" w:rsidRDefault="00F74AAB" w:rsidP="003F33F0">
            <w:bookmarkStart w:id="82" w:name="_GoBack"/>
            <w:r>
              <w:rPr>
                <w:noProof/>
                <w:lang w:eastAsia="fr-FR"/>
              </w:rPr>
              <w:drawing>
                <wp:inline distT="0" distB="0" distL="0" distR="0" wp14:anchorId="2BBD64F9" wp14:editId="1BD76965">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83"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bookmarkEnd w:id="82"/>
          </w:p>
        </w:tc>
        <w:tc>
          <w:tcPr>
            <w:tcW w:w="7446" w:type="dxa"/>
          </w:tcPr>
          <w:p w:rsidR="00F74AAB" w:rsidRDefault="00F74AAB" w:rsidP="00F74AAB">
            <w:pPr>
              <w:pStyle w:val="Titre4"/>
              <w:numPr>
                <w:ilvl w:val="0"/>
                <w:numId w:val="3"/>
              </w:numPr>
              <w:ind w:left="0"/>
              <w:jc w:val="left"/>
            </w:pPr>
            <w:bookmarkStart w:id="83" w:name="_Toc383359933"/>
            <w:bookmarkStart w:id="84" w:name="_Toc415499934"/>
            <w:r>
              <w:t>Soudage à l'arc</w:t>
            </w:r>
            <w:bookmarkEnd w:id="83"/>
            <w:bookmarkEnd w:id="84"/>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85" w:name="_Toc415499935"/>
      <w:r>
        <w:t>Soudage TIG – MAG</w:t>
      </w:r>
      <w:bookmarkEnd w:id="85"/>
    </w:p>
    <w:p w:rsidR="009A72D6" w:rsidRPr="009A72D6" w:rsidRDefault="009A72D6" w:rsidP="009A72D6"/>
    <w:sectPr w:rsidR="009A72D6" w:rsidRPr="009A72D6" w:rsidSect="00DE736B">
      <w:headerReference w:type="default" r:id="rId84"/>
      <w:footerReference w:type="default" r:id="rId85"/>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5900" w:rsidRPr="00DC02BB" w:rsidRDefault="00695900">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695900" w:rsidRPr="00DC02BB" w:rsidRDefault="00695900">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Utopia-Italic">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2B20" w:rsidRPr="00245FC4" w:rsidRDefault="00C52B20" w:rsidP="00DA6248">
    <w:pPr>
      <w:pStyle w:val="Pieddepage"/>
      <w:pBdr>
        <w:top w:val="single" w:sz="4" w:space="1" w:color="auto"/>
      </w:pBdr>
      <w:rPr>
        <w:rFonts w:eastAsiaTheme="minorHAnsi" w:cs="Calibri"/>
        <w:sz w:val="16"/>
        <w:szCs w:val="16"/>
      </w:rPr>
    </w:pPr>
    <w:fldSimple w:instr=" FILENAME  \* MERGEFORMAT ">
      <w:r w:rsidRPr="00DC67A5">
        <w:rPr>
          <w:rFonts w:eastAsiaTheme="minorHAnsi" w:cs="Calibri"/>
          <w:noProof/>
          <w:sz w:val="16"/>
          <w:szCs w:val="16"/>
        </w:rPr>
        <w:t>07_Rea</w:t>
      </w:r>
      <w:r w:rsidRPr="00DC67A5">
        <w:rPr>
          <w:noProof/>
          <w:sz w:val="16"/>
          <w:szCs w:val="16"/>
        </w:rPr>
        <w:t>_02_ProcedesBruts_Cours.docx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A17B9F">
      <w:rPr>
        <w:rFonts w:eastAsiaTheme="minorHAnsi" w:cs="Calibri"/>
        <w:b/>
        <w:noProof/>
        <w:sz w:val="16"/>
        <w:szCs w:val="16"/>
      </w:rPr>
      <w:t>14</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A17B9F" w:rsidRPr="00A17B9F">
        <w:rPr>
          <w:rFonts w:eastAsiaTheme="minorHAnsi" w:cs="Calibri"/>
          <w:b/>
          <w:noProof/>
          <w:sz w:val="16"/>
          <w:szCs w:val="16"/>
        </w:rPr>
        <w:t>14</w:t>
      </w:r>
    </w:fldSimple>
  </w:p>
  <w:p w:rsidR="00C52B20" w:rsidRPr="00671D30" w:rsidRDefault="00C52B20"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C52B20" w:rsidRDefault="00C52B2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5900" w:rsidRPr="00DC02BB" w:rsidRDefault="00695900">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695900" w:rsidRPr="00DC02BB" w:rsidRDefault="00695900">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C52B20" w:rsidTr="00270772">
      <w:tc>
        <w:tcPr>
          <w:tcW w:w="4644" w:type="dxa"/>
        </w:tcPr>
        <w:p w:rsidR="00C52B20" w:rsidRDefault="00C52B20"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C52B20" w:rsidRDefault="00C52B20" w:rsidP="00DA6248">
          <w:pPr>
            <w:pStyle w:val="En-tte"/>
            <w:rPr>
              <w:rFonts w:eastAsiaTheme="minorHAnsi" w:cs="Calibri"/>
              <w:i/>
              <w:sz w:val="16"/>
              <w:szCs w:val="16"/>
            </w:rPr>
          </w:pPr>
        </w:p>
      </w:tc>
      <w:tc>
        <w:tcPr>
          <w:tcW w:w="3449" w:type="dxa"/>
          <w:vMerge w:val="restart"/>
          <w:vAlign w:val="center"/>
        </w:tcPr>
        <w:p w:rsidR="00C52B20" w:rsidRDefault="00C52B20"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25"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C52B20" w:rsidTr="00270772">
      <w:tc>
        <w:tcPr>
          <w:tcW w:w="4644" w:type="dxa"/>
        </w:tcPr>
        <w:p w:rsidR="00C52B20" w:rsidRDefault="00C52B20"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C52B20" w:rsidRDefault="00C52B20" w:rsidP="00DA6248">
          <w:pPr>
            <w:pStyle w:val="En-tte"/>
            <w:rPr>
              <w:rFonts w:eastAsiaTheme="minorHAnsi" w:cs="Calibri"/>
              <w:i/>
              <w:sz w:val="16"/>
              <w:szCs w:val="16"/>
            </w:rPr>
          </w:pPr>
        </w:p>
      </w:tc>
      <w:tc>
        <w:tcPr>
          <w:tcW w:w="3449" w:type="dxa"/>
          <w:vMerge/>
        </w:tcPr>
        <w:p w:rsidR="00C52B20" w:rsidRDefault="00C52B20" w:rsidP="00DA6248">
          <w:pPr>
            <w:pStyle w:val="En-tte"/>
            <w:rPr>
              <w:rFonts w:eastAsiaTheme="minorHAnsi" w:cs="Calibri"/>
              <w:i/>
              <w:sz w:val="16"/>
              <w:szCs w:val="16"/>
            </w:rPr>
          </w:pPr>
        </w:p>
      </w:tc>
    </w:tr>
  </w:tbl>
  <w:p w:rsidR="00C52B20" w:rsidRDefault="00C52B20"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 w:numId="46">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2AB4"/>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95900"/>
    <w:rsid w:val="006A0A8F"/>
    <w:rsid w:val="006A517E"/>
    <w:rsid w:val="006A74DA"/>
    <w:rsid w:val="006B2ACC"/>
    <w:rsid w:val="006B4705"/>
    <w:rsid w:val="006B4A4E"/>
    <w:rsid w:val="006B4AEF"/>
    <w:rsid w:val="006C0F7D"/>
    <w:rsid w:val="006C1107"/>
    <w:rsid w:val="006C4741"/>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4720"/>
    <w:rsid w:val="00915ECB"/>
    <w:rsid w:val="00923553"/>
    <w:rsid w:val="00926AA8"/>
    <w:rsid w:val="00936CB0"/>
    <w:rsid w:val="00942823"/>
    <w:rsid w:val="00943876"/>
    <w:rsid w:val="00943AEA"/>
    <w:rsid w:val="009463A7"/>
    <w:rsid w:val="0096182D"/>
    <w:rsid w:val="009626AE"/>
    <w:rsid w:val="00967F86"/>
    <w:rsid w:val="009742B5"/>
    <w:rsid w:val="009775F1"/>
    <w:rsid w:val="009778EA"/>
    <w:rsid w:val="009A082A"/>
    <w:rsid w:val="009A72D6"/>
    <w:rsid w:val="009C0AFF"/>
    <w:rsid w:val="009C2E78"/>
    <w:rsid w:val="009D313C"/>
    <w:rsid w:val="009D3DCD"/>
    <w:rsid w:val="009D41C3"/>
    <w:rsid w:val="009E1B24"/>
    <w:rsid w:val="009E1CA3"/>
    <w:rsid w:val="009E4376"/>
    <w:rsid w:val="009E7D33"/>
    <w:rsid w:val="009F6A4F"/>
    <w:rsid w:val="00A01825"/>
    <w:rsid w:val="00A170E8"/>
    <w:rsid w:val="00A171EF"/>
    <w:rsid w:val="00A17B9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B3D5E"/>
    <w:rsid w:val="00AB3D9A"/>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B4D"/>
    <w:rsid w:val="00C52B20"/>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E3F"/>
    <w:rsid w:val="00CD51E7"/>
    <w:rsid w:val="00CD5202"/>
    <w:rsid w:val="00CE081F"/>
    <w:rsid w:val="00CE28CA"/>
    <w:rsid w:val="00CF6DDA"/>
    <w:rsid w:val="00CF75FD"/>
    <w:rsid w:val="00D04881"/>
    <w:rsid w:val="00D155CF"/>
    <w:rsid w:val="00D26BD4"/>
    <w:rsid w:val="00D30874"/>
    <w:rsid w:val="00D31540"/>
    <w:rsid w:val="00D31BE3"/>
    <w:rsid w:val="00D35342"/>
    <w:rsid w:val="00D4057E"/>
    <w:rsid w:val="00D43E8C"/>
    <w:rsid w:val="00D454BA"/>
    <w:rsid w:val="00D45B9F"/>
    <w:rsid w:val="00D45E3E"/>
    <w:rsid w:val="00D51902"/>
    <w:rsid w:val="00D55554"/>
    <w:rsid w:val="00D634A2"/>
    <w:rsid w:val="00D71AED"/>
    <w:rsid w:val="00D71E53"/>
    <w:rsid w:val="00D75AA3"/>
    <w:rsid w:val="00D76333"/>
    <w:rsid w:val="00D76FB0"/>
    <w:rsid w:val="00D85A98"/>
    <w:rsid w:val="00D86A56"/>
    <w:rsid w:val="00D9131E"/>
    <w:rsid w:val="00DA1586"/>
    <w:rsid w:val="00DA4892"/>
    <w:rsid w:val="00DA4BBE"/>
    <w:rsid w:val="00DA6248"/>
    <w:rsid w:val="00DB2367"/>
    <w:rsid w:val="00DC02BB"/>
    <w:rsid w:val="00DC48E3"/>
    <w:rsid w:val="00DC67A5"/>
    <w:rsid w:val="00DD10D7"/>
    <w:rsid w:val="00DD2996"/>
    <w:rsid w:val="00DE0C06"/>
    <w:rsid w:val="00DE36BF"/>
    <w:rsid w:val="00DE736B"/>
    <w:rsid w:val="00DF05FD"/>
    <w:rsid w:val="00DF4F2C"/>
    <w:rsid w:val="00DF5F7F"/>
    <w:rsid w:val="00DF770D"/>
    <w:rsid w:val="00E13D7B"/>
    <w:rsid w:val="00E14645"/>
    <w:rsid w:val="00E23DBD"/>
    <w:rsid w:val="00E251E2"/>
    <w:rsid w:val="00E33AF5"/>
    <w:rsid w:val="00E43D58"/>
    <w:rsid w:val="00E61B32"/>
    <w:rsid w:val="00E62989"/>
    <w:rsid w:val="00E67194"/>
    <w:rsid w:val="00E72C17"/>
    <w:rsid w:val="00E82771"/>
    <w:rsid w:val="00E842AF"/>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523A"/>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gif"/><Relationship Id="rId76" Type="http://schemas.openxmlformats.org/officeDocument/2006/relationships/image" Target="media/image67.gif"/><Relationship Id="rId8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jpe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C9FF0C-0562-4AFD-AE86-429E8F5B0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882</TotalTime>
  <Pages>1</Pages>
  <Words>3694</Words>
  <Characters>20320</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23967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121</cp:revision>
  <cp:lastPrinted>2014-11-04T22:59:00Z</cp:lastPrinted>
  <dcterms:created xsi:type="dcterms:W3CDTF">2014-10-28T08:38:00Z</dcterms:created>
  <dcterms:modified xsi:type="dcterms:W3CDTF">2015-03-31T12:33:00Z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